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DB5A" w14:textId="77777777" w:rsidR="00633EC3" w:rsidRPr="000509A1" w:rsidRDefault="00633EC3" w:rsidP="00633EC3">
      <w:pPr>
        <w:jc w:val="both"/>
        <w:rPr>
          <w:rFonts w:cstheme="minorHAnsi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 w:rsidRPr="000509A1">
        <w:rPr>
          <w:rFonts w:cstheme="minorHAnsi"/>
          <w:b/>
          <w:color w:val="7F7F7F" w:themeColor="text1" w:themeTint="80"/>
          <w:sz w:val="28"/>
          <w:szCs w:val="28"/>
        </w:rPr>
        <w:t>TISKOVÁ ZPRÁVA</w:t>
      </w:r>
    </w:p>
    <w:p w14:paraId="01A2D98D" w14:textId="77777777" w:rsidR="007B2089" w:rsidRPr="00235556" w:rsidRDefault="00B20535">
      <w:pPr>
        <w:rPr>
          <w:b/>
          <w:sz w:val="28"/>
          <w:szCs w:val="28"/>
        </w:rPr>
      </w:pPr>
      <w:r w:rsidRPr="00235556">
        <w:rPr>
          <w:b/>
          <w:sz w:val="28"/>
          <w:szCs w:val="28"/>
        </w:rPr>
        <w:t xml:space="preserve">Češi se více obávají rakoviny </w:t>
      </w:r>
      <w:r w:rsidR="002550B0" w:rsidRPr="00235556">
        <w:rPr>
          <w:b/>
          <w:sz w:val="28"/>
          <w:szCs w:val="28"/>
        </w:rPr>
        <w:t xml:space="preserve">tlustého střeva </w:t>
      </w:r>
      <w:r w:rsidRPr="00235556">
        <w:rPr>
          <w:b/>
          <w:sz w:val="28"/>
          <w:szCs w:val="28"/>
        </w:rPr>
        <w:t xml:space="preserve">než degenerativních onemocnění mozku. </w:t>
      </w:r>
      <w:r w:rsidR="00B84F06">
        <w:rPr>
          <w:b/>
          <w:sz w:val="28"/>
          <w:szCs w:val="28"/>
        </w:rPr>
        <w:t>Ty je ale budou stále více ohrožovat – včetně Parkinsonovy choroby</w:t>
      </w:r>
    </w:p>
    <w:p w14:paraId="5F809F22" w14:textId="77777777" w:rsidR="007B2089" w:rsidRDefault="007B2089" w:rsidP="00235556">
      <w:pPr>
        <w:jc w:val="both"/>
        <w:rPr>
          <w:b/>
        </w:rPr>
      </w:pPr>
      <w:r w:rsidRPr="007B2089">
        <w:rPr>
          <w:b/>
        </w:rPr>
        <w:t xml:space="preserve">Praha, </w:t>
      </w:r>
      <w:r>
        <w:rPr>
          <w:b/>
        </w:rPr>
        <w:t xml:space="preserve">7. dubna 2015 – </w:t>
      </w:r>
      <w:r w:rsidR="004A6728">
        <w:rPr>
          <w:b/>
        </w:rPr>
        <w:t>Neurodegenerativní</w:t>
      </w:r>
      <w:r w:rsidR="00551151">
        <w:rPr>
          <w:b/>
        </w:rPr>
        <w:t>ch</w:t>
      </w:r>
      <w:r w:rsidR="004A6728">
        <w:rPr>
          <w:b/>
        </w:rPr>
        <w:t xml:space="preserve"> onemocnění</w:t>
      </w:r>
      <w:r w:rsidR="00B5547E">
        <w:rPr>
          <w:rStyle w:val="Znakapoznpodarou"/>
          <w:b/>
        </w:rPr>
        <w:footnoteReference w:id="1"/>
      </w:r>
      <w:r w:rsidR="00551151">
        <w:rPr>
          <w:b/>
        </w:rPr>
        <w:t>,</w:t>
      </w:r>
      <w:r w:rsidR="004A6728">
        <w:rPr>
          <w:b/>
        </w:rPr>
        <w:t xml:space="preserve"> jako je Parkinsonova či </w:t>
      </w:r>
      <w:r w:rsidR="00551151">
        <w:rPr>
          <w:b/>
        </w:rPr>
        <w:t>Alzheimerova choroba, se</w:t>
      </w:r>
      <w:r w:rsidR="004A6728">
        <w:rPr>
          <w:b/>
        </w:rPr>
        <w:t xml:space="preserve"> Češi </w:t>
      </w:r>
      <w:r w:rsidR="00551151">
        <w:rPr>
          <w:b/>
        </w:rPr>
        <w:t>obávají</w:t>
      </w:r>
      <w:r w:rsidR="004A6728">
        <w:rPr>
          <w:b/>
        </w:rPr>
        <w:t xml:space="preserve"> méně </w:t>
      </w:r>
      <w:r w:rsidR="00551151">
        <w:rPr>
          <w:b/>
        </w:rPr>
        <w:t>než rakoviny</w:t>
      </w:r>
      <w:r w:rsidR="004A6728">
        <w:rPr>
          <w:b/>
        </w:rPr>
        <w:t xml:space="preserve"> tlustého střeva či infarkt</w:t>
      </w:r>
      <w:r w:rsidR="00551151">
        <w:rPr>
          <w:b/>
        </w:rPr>
        <w:t>u</w:t>
      </w:r>
      <w:r w:rsidR="004A6728">
        <w:rPr>
          <w:b/>
        </w:rPr>
        <w:t xml:space="preserve"> myokardu. Podle aktuálního průzkumu společnosti</w:t>
      </w:r>
      <w:r w:rsidR="00551151">
        <w:rPr>
          <w:b/>
        </w:rPr>
        <w:t xml:space="preserve"> STEM/MARK</w:t>
      </w:r>
      <w:r w:rsidR="00676504">
        <w:rPr>
          <w:rStyle w:val="Odkaznavysvtlivky"/>
          <w:b/>
        </w:rPr>
        <w:endnoteReference w:id="1"/>
      </w:r>
      <w:r w:rsidR="00B5547E">
        <w:rPr>
          <w:b/>
        </w:rPr>
        <w:t xml:space="preserve"> </w:t>
      </w:r>
      <w:r w:rsidR="00551151">
        <w:rPr>
          <w:b/>
        </w:rPr>
        <w:t>mají Češi o Parkinsonově nemoci také</w:t>
      </w:r>
      <w:r w:rsidR="004A6728">
        <w:rPr>
          <w:b/>
        </w:rPr>
        <w:t xml:space="preserve"> velmi málo informací</w:t>
      </w:r>
      <w:r w:rsidR="002564B8">
        <w:rPr>
          <w:b/>
        </w:rPr>
        <w:t>. Přitom Parkinson</w:t>
      </w:r>
      <w:r w:rsidR="00300231">
        <w:rPr>
          <w:b/>
        </w:rPr>
        <w:t>ovou nemocí</w:t>
      </w:r>
      <w:r w:rsidR="004A6728">
        <w:rPr>
          <w:b/>
        </w:rPr>
        <w:t xml:space="preserve"> u nás trpí kolem 20 tisíc </w:t>
      </w:r>
      <w:r w:rsidR="00551151">
        <w:rPr>
          <w:b/>
        </w:rPr>
        <w:t>lidí</w:t>
      </w:r>
      <w:r w:rsidR="004A6728">
        <w:rPr>
          <w:b/>
        </w:rPr>
        <w:t xml:space="preserve"> a jejich počet se má podle výzkumů</w:t>
      </w:r>
      <w:r w:rsidR="00B5547E">
        <w:rPr>
          <w:rStyle w:val="Odkaznavysvtlivky"/>
          <w:b/>
        </w:rPr>
        <w:endnoteReference w:id="2"/>
      </w:r>
      <w:r w:rsidR="0072746F">
        <w:rPr>
          <w:b/>
        </w:rPr>
        <w:t xml:space="preserve">  </w:t>
      </w:r>
      <w:r w:rsidR="0072746F">
        <w:rPr>
          <w:b/>
        </w:rPr>
        <w:br/>
      </w:r>
      <w:r w:rsidR="004A6728">
        <w:rPr>
          <w:b/>
        </w:rPr>
        <w:t xml:space="preserve">do roku 2030 zdvojnásobit. </w:t>
      </w:r>
      <w:r w:rsidR="004A6728" w:rsidRPr="00B806EB">
        <w:rPr>
          <w:b/>
        </w:rPr>
        <w:t xml:space="preserve">V roce 2040 má dokonce více lidí zemřít </w:t>
      </w:r>
      <w:r w:rsidR="007606EB">
        <w:rPr>
          <w:b/>
        </w:rPr>
        <w:t>v </w:t>
      </w:r>
      <w:r w:rsidR="002460AC">
        <w:rPr>
          <w:b/>
        </w:rPr>
        <w:t xml:space="preserve">důsledku </w:t>
      </w:r>
      <w:r w:rsidR="002460AC" w:rsidRPr="00B806EB">
        <w:rPr>
          <w:b/>
        </w:rPr>
        <w:t>degenerativního</w:t>
      </w:r>
      <w:r w:rsidR="004A6728" w:rsidRPr="00B806EB">
        <w:rPr>
          <w:b/>
        </w:rPr>
        <w:t xml:space="preserve"> onemocnění mozku</w:t>
      </w:r>
      <w:r w:rsidR="00551151" w:rsidRPr="00B806EB">
        <w:rPr>
          <w:b/>
        </w:rPr>
        <w:t xml:space="preserve"> než na rakovinu tlustého střeva, plic, ledvin a zhoubný m</w:t>
      </w:r>
      <w:r w:rsidR="003323C3">
        <w:rPr>
          <w:b/>
        </w:rPr>
        <w:t>e</w:t>
      </w:r>
      <w:r w:rsidR="00551151" w:rsidRPr="00B806EB">
        <w:rPr>
          <w:b/>
        </w:rPr>
        <w:t>lanom dohromady</w:t>
      </w:r>
      <w:r w:rsidR="00653CC1">
        <w:rPr>
          <w:rStyle w:val="Odkaznavysvtlivky"/>
          <w:b/>
        </w:rPr>
        <w:endnoteReference w:id="3"/>
      </w:r>
      <w:r w:rsidR="00551151" w:rsidRPr="00B806EB">
        <w:rPr>
          <w:b/>
        </w:rPr>
        <w:t>.</w:t>
      </w:r>
      <w:r w:rsidR="00235556">
        <w:rPr>
          <w:b/>
        </w:rPr>
        <w:t xml:space="preserve"> V Česku však stále chybí národní strategie pro Parkinsonovu nemoc – a tratí na tom nejen pacienti, ale i česká ekonomika.</w:t>
      </w:r>
    </w:p>
    <w:p w14:paraId="6465BBEF" w14:textId="77777777" w:rsidR="00696D31" w:rsidRDefault="00696D31" w:rsidP="0083334C">
      <w:pPr>
        <w:jc w:val="both"/>
      </w:pPr>
      <w:r>
        <w:t xml:space="preserve">Parkinsonova nemoc jako </w:t>
      </w:r>
      <w:r w:rsidRPr="00CA5959">
        <w:rPr>
          <w:b/>
        </w:rPr>
        <w:t>druhé nejčastější neurodegenerativní onemocnění</w:t>
      </w:r>
      <w:r>
        <w:t xml:space="preserve"> si v české společnosti teprve těžce vydobývá své postavení. </w:t>
      </w:r>
      <w:r w:rsidRPr="00F86864">
        <w:rPr>
          <w:i/>
        </w:rPr>
        <w:t xml:space="preserve">„Z </w:t>
      </w:r>
      <w:r>
        <w:rPr>
          <w:i/>
        </w:rPr>
        <w:t>prů</w:t>
      </w:r>
      <w:r w:rsidRPr="00F86864">
        <w:rPr>
          <w:i/>
        </w:rPr>
        <w:t xml:space="preserve">zkumu vyplynulo, že </w:t>
      </w:r>
      <w:r>
        <w:rPr>
          <w:i/>
        </w:rPr>
        <w:t xml:space="preserve">Češi </w:t>
      </w:r>
      <w:r w:rsidRPr="00F86864">
        <w:rPr>
          <w:i/>
        </w:rPr>
        <w:t>jako nejvíce závažnou chorobu z daného seznamu onemocnění vnímají na prvním místě rakovinu tlustého střeva, na druhém infarkt myokardu, na třetím Alzheimerovu chorobu a na čtvrtém Parkinsonovu nemoc,“</w:t>
      </w:r>
      <w:r>
        <w:t xml:space="preserve"> uvedla Barbora Večerková z agentury STEM/MARK. </w:t>
      </w:r>
      <w:r w:rsidRPr="00FA3C9B">
        <w:rPr>
          <w:i/>
        </w:rPr>
        <w:t>„Toto pořadí může úzce souviset s deklarovanou špatnou inform</w:t>
      </w:r>
      <w:r>
        <w:rPr>
          <w:i/>
        </w:rPr>
        <w:t xml:space="preserve">ovaností respondentů </w:t>
      </w:r>
      <w:r w:rsidRPr="00FA3C9B">
        <w:rPr>
          <w:i/>
        </w:rPr>
        <w:t>o Parkinsonově chorobě</w:t>
      </w:r>
      <w:r>
        <w:t>.“ Parkinsonova nemoc je často vnímána jako nemoc starých lidí. To potvrdily i výsledky průzkumu - nejčastěji respondenti uváděli, že nejvíce osob onemocní mezi 61 a 75 lety. Realita je ale jiná – průměrný věk, kdy lidé onemocní Parkinsonovou nemocí, je 50 – 60 let, přibližně 10 % nemocných však onemocní již před 40. rokem. Nemoc tedy postihuje i lidi v produktivním věku.</w:t>
      </w:r>
    </w:p>
    <w:p w14:paraId="2DE7AA4C" w14:textId="77777777" w:rsidR="002564B8" w:rsidRDefault="00417D81" w:rsidP="00E75075">
      <w:pPr>
        <w:jc w:val="both"/>
      </w:pPr>
      <w:r>
        <w:t xml:space="preserve">Situaci </w:t>
      </w:r>
      <w:r w:rsidR="00300231">
        <w:t xml:space="preserve">v Čechách </w:t>
      </w:r>
      <w:r>
        <w:t xml:space="preserve">se snaží změnit občanské sdružení Parkinson-Help. </w:t>
      </w:r>
      <w:r w:rsidRPr="00F86864">
        <w:rPr>
          <w:i/>
        </w:rPr>
        <w:t xml:space="preserve">„Naším největším problémem je, že </w:t>
      </w:r>
      <w:r w:rsidR="00FD6045" w:rsidRPr="00CA5959">
        <w:rPr>
          <w:b/>
          <w:i/>
        </w:rPr>
        <w:t>v</w:t>
      </w:r>
      <w:r w:rsidR="00C75C81">
        <w:rPr>
          <w:b/>
          <w:i/>
        </w:rPr>
        <w:t> </w:t>
      </w:r>
      <w:r w:rsidR="00FD6045" w:rsidRPr="00CA5959">
        <w:rPr>
          <w:b/>
          <w:i/>
        </w:rPr>
        <w:t>Česk</w:t>
      </w:r>
      <w:r w:rsidR="00C75C81">
        <w:rPr>
          <w:b/>
          <w:i/>
        </w:rPr>
        <w:t>é republice</w:t>
      </w:r>
      <w:r w:rsidR="00FD6045" w:rsidRPr="00CA5959">
        <w:rPr>
          <w:b/>
          <w:i/>
        </w:rPr>
        <w:t xml:space="preserve"> </w:t>
      </w:r>
      <w:r w:rsidRPr="00CA5959">
        <w:rPr>
          <w:b/>
          <w:i/>
        </w:rPr>
        <w:t xml:space="preserve">neexistuje </w:t>
      </w:r>
      <w:r w:rsidR="00D464CC" w:rsidRPr="00CA5959">
        <w:rPr>
          <w:b/>
          <w:i/>
        </w:rPr>
        <w:t>propracovaný mezioborový systém</w:t>
      </w:r>
      <w:r w:rsidRPr="00CA5959">
        <w:rPr>
          <w:b/>
          <w:i/>
        </w:rPr>
        <w:t xml:space="preserve"> péče o nemocné</w:t>
      </w:r>
      <w:r w:rsidR="00D464CC" w:rsidRPr="00CA5959">
        <w:rPr>
          <w:b/>
          <w:i/>
        </w:rPr>
        <w:t xml:space="preserve"> s</w:t>
      </w:r>
      <w:r w:rsidR="007606EB">
        <w:rPr>
          <w:b/>
          <w:i/>
        </w:rPr>
        <w:t> </w:t>
      </w:r>
      <w:r w:rsidR="00FD6045" w:rsidRPr="00CA5959">
        <w:rPr>
          <w:b/>
          <w:i/>
        </w:rPr>
        <w:t>Parkinso</w:t>
      </w:r>
      <w:r w:rsidR="007606EB">
        <w:rPr>
          <w:b/>
          <w:i/>
        </w:rPr>
        <w:t>novou nemocí</w:t>
      </w:r>
      <w:r w:rsidRPr="00F86864">
        <w:rPr>
          <w:i/>
        </w:rPr>
        <w:t xml:space="preserve">. V západních zemích i Skandinávii je běžné, že se o nemocné s diagnózou stará </w:t>
      </w:r>
      <w:r w:rsidR="00FD6045" w:rsidRPr="00F86864">
        <w:rPr>
          <w:i/>
        </w:rPr>
        <w:t xml:space="preserve">interdisciplinární tým, který zahrnuje neurologa, psychiatra, psychologa, fyzioterapeuta, </w:t>
      </w:r>
      <w:r w:rsidR="0072746F">
        <w:rPr>
          <w:i/>
        </w:rPr>
        <w:t xml:space="preserve">logopeda, </w:t>
      </w:r>
      <w:r w:rsidR="00FD6045" w:rsidRPr="00F86864">
        <w:rPr>
          <w:i/>
        </w:rPr>
        <w:t xml:space="preserve">ergoterapeuta i nutričního specialistu. </w:t>
      </w:r>
      <w:r w:rsidR="00D44A97">
        <w:rPr>
          <w:i/>
        </w:rPr>
        <w:t>S</w:t>
      </w:r>
      <w:r w:rsidR="00FD6045" w:rsidRPr="00F86864">
        <w:rPr>
          <w:i/>
        </w:rPr>
        <w:t xml:space="preserve">ociální pracovník, který za pacientem a jeho rodinou dochází, </w:t>
      </w:r>
      <w:r w:rsidR="00D44A97">
        <w:rPr>
          <w:i/>
        </w:rPr>
        <w:t xml:space="preserve">mu </w:t>
      </w:r>
      <w:r w:rsidR="00FD6045" w:rsidRPr="00F86864">
        <w:rPr>
          <w:i/>
        </w:rPr>
        <w:t>vysvětluje, na jaké dávky má nárok</w:t>
      </w:r>
      <w:r w:rsidR="00D44A97">
        <w:rPr>
          <w:i/>
        </w:rPr>
        <w:t>, a r</w:t>
      </w:r>
      <w:r w:rsidR="00FD6045" w:rsidRPr="00F86864">
        <w:rPr>
          <w:i/>
        </w:rPr>
        <w:t xml:space="preserve">odině se snaží </w:t>
      </w:r>
      <w:r w:rsidR="000275DF">
        <w:rPr>
          <w:i/>
        </w:rPr>
        <w:t xml:space="preserve">pomoci </w:t>
      </w:r>
      <w:r w:rsidR="0072746F">
        <w:rPr>
          <w:i/>
        </w:rPr>
        <w:t xml:space="preserve">vypořádat </w:t>
      </w:r>
      <w:r w:rsidR="000275DF">
        <w:rPr>
          <w:i/>
        </w:rPr>
        <w:t xml:space="preserve">se </w:t>
      </w:r>
      <w:r w:rsidR="00FD6045" w:rsidRPr="00F86864">
        <w:rPr>
          <w:i/>
        </w:rPr>
        <w:t xml:space="preserve">s novou </w:t>
      </w:r>
      <w:r w:rsidR="00D464CC" w:rsidRPr="00F86864">
        <w:rPr>
          <w:i/>
        </w:rPr>
        <w:t>situací,</w:t>
      </w:r>
      <w:r w:rsidR="00FD6045" w:rsidRPr="00F86864">
        <w:rPr>
          <w:i/>
        </w:rPr>
        <w:t>“</w:t>
      </w:r>
      <w:r w:rsidR="00FD6045">
        <w:t xml:space="preserve"> přibližuje situaci předsedkyně Parkinson-Help Romana Skála</w:t>
      </w:r>
      <w:r w:rsidR="000275DF">
        <w:t>-</w:t>
      </w:r>
      <w:r w:rsidR="00FD6045">
        <w:t xml:space="preserve">Rosenbaum. </w:t>
      </w:r>
    </w:p>
    <w:p w14:paraId="2B7D03B9" w14:textId="77777777" w:rsidR="00E20196" w:rsidRPr="00896797" w:rsidRDefault="00E20196" w:rsidP="00E75075">
      <w:pPr>
        <w:jc w:val="both"/>
      </w:pPr>
      <w:r w:rsidRPr="00896797">
        <w:t xml:space="preserve">V současné době v České republice neexistuje </w:t>
      </w:r>
      <w:r w:rsidR="0039455D" w:rsidRPr="00896797">
        <w:t xml:space="preserve">ani </w:t>
      </w:r>
      <w:r w:rsidRPr="00896797">
        <w:t>přesná evidence nemocných s Parkinsonovou chorobou (</w:t>
      </w:r>
      <w:r w:rsidRPr="00896797">
        <w:rPr>
          <w:rFonts w:cs="Arial"/>
          <w:shd w:val="clear" w:color="auto" w:fill="FFFFFF"/>
        </w:rPr>
        <w:t>na rozdíl od Národního onkologického registru či registru kardiovaskulárních operací</w:t>
      </w:r>
      <w:r w:rsidRPr="00896797">
        <w:rPr>
          <w:rStyle w:val="apple-converted-space"/>
          <w:rFonts w:cs="Arial"/>
          <w:shd w:val="clear" w:color="auto" w:fill="FFFFFF"/>
        </w:rPr>
        <w:t xml:space="preserve">). </w:t>
      </w:r>
      <w:r w:rsidR="00C75C81" w:rsidRPr="00896797">
        <w:rPr>
          <w:rStyle w:val="apple-converted-space"/>
          <w:rFonts w:cs="Arial"/>
          <w:shd w:val="clear" w:color="auto" w:fill="FFFFFF"/>
        </w:rPr>
        <w:t>Statistické údaje</w:t>
      </w:r>
      <w:r w:rsidRPr="00896797">
        <w:rPr>
          <w:rStyle w:val="apple-converted-space"/>
          <w:rFonts w:cs="Arial"/>
          <w:shd w:val="clear" w:color="auto" w:fill="FFFFFF"/>
        </w:rPr>
        <w:t xml:space="preserve"> se vzájemně velmi liší </w:t>
      </w:r>
      <w:r w:rsidR="00C75C81" w:rsidRPr="00896797">
        <w:rPr>
          <w:rStyle w:val="apple-converted-space"/>
          <w:rFonts w:cs="Arial"/>
          <w:shd w:val="clear" w:color="auto" w:fill="FFFFFF"/>
        </w:rPr>
        <w:t>-</w:t>
      </w:r>
      <w:r w:rsidR="00896797" w:rsidRPr="00896797">
        <w:rPr>
          <w:rStyle w:val="apple-converted-space"/>
          <w:rFonts w:cs="Arial"/>
          <w:shd w:val="clear" w:color="auto" w:fill="FFFFFF"/>
        </w:rPr>
        <w:t xml:space="preserve"> </w:t>
      </w:r>
      <w:r w:rsidR="00C75C81" w:rsidRPr="00896797">
        <w:rPr>
          <w:rFonts w:cs="Helvetica"/>
          <w:shd w:val="clear" w:color="auto" w:fill="FFFFFF"/>
        </w:rPr>
        <w:t xml:space="preserve">ÚZIS udává </w:t>
      </w:r>
      <w:r w:rsidR="008F7852" w:rsidRPr="00896797">
        <w:rPr>
          <w:rFonts w:cs="Helvetica"/>
          <w:shd w:val="clear" w:color="auto" w:fill="FFFFFF"/>
        </w:rPr>
        <w:t>v roce 2012</w:t>
      </w:r>
      <w:r w:rsidR="008F7852">
        <w:rPr>
          <w:rFonts w:cs="Helvetica"/>
          <w:shd w:val="clear" w:color="auto" w:fill="FFFFFF"/>
        </w:rPr>
        <w:t xml:space="preserve"> celkem </w:t>
      </w:r>
      <w:r w:rsidRPr="00896797">
        <w:rPr>
          <w:rFonts w:cs="Helvetica"/>
          <w:shd w:val="clear" w:color="auto" w:fill="FFFFFF"/>
        </w:rPr>
        <w:t>26</w:t>
      </w:r>
      <w:r w:rsidR="00C75C81" w:rsidRPr="00896797">
        <w:rPr>
          <w:rFonts w:cs="Helvetica"/>
          <w:shd w:val="clear" w:color="auto" w:fill="FFFFFF"/>
        </w:rPr>
        <w:t xml:space="preserve"> </w:t>
      </w:r>
      <w:r w:rsidRPr="00896797">
        <w:rPr>
          <w:rFonts w:cs="Helvetica"/>
          <w:shd w:val="clear" w:color="auto" w:fill="FFFFFF"/>
        </w:rPr>
        <w:t xml:space="preserve">680 nemocných, </w:t>
      </w:r>
      <w:r w:rsidR="00C75C81" w:rsidRPr="00896797">
        <w:rPr>
          <w:rFonts w:cs="Helvetica"/>
          <w:shd w:val="clear" w:color="auto" w:fill="FFFFFF"/>
        </w:rPr>
        <w:t xml:space="preserve">podle EPDA (Evropská asociace Parkinsonovy choroby) je to </w:t>
      </w:r>
      <w:r w:rsidRPr="00896797">
        <w:rPr>
          <w:rFonts w:cs="Helvetica"/>
          <w:shd w:val="clear" w:color="auto" w:fill="FFFFFF"/>
        </w:rPr>
        <w:t>18</w:t>
      </w:r>
      <w:r w:rsidR="00C75C81" w:rsidRPr="00896797">
        <w:rPr>
          <w:rFonts w:cs="Helvetica"/>
          <w:shd w:val="clear" w:color="auto" w:fill="FFFFFF"/>
        </w:rPr>
        <w:t> </w:t>
      </w:r>
      <w:r w:rsidRPr="00896797">
        <w:rPr>
          <w:rFonts w:cs="Helvetica"/>
          <w:shd w:val="clear" w:color="auto" w:fill="FFFFFF"/>
        </w:rPr>
        <w:t>000</w:t>
      </w:r>
      <w:r w:rsidR="00C75C81" w:rsidRPr="00896797">
        <w:rPr>
          <w:rFonts w:cs="Helvetica"/>
          <w:shd w:val="clear" w:color="auto" w:fill="FFFFFF"/>
        </w:rPr>
        <w:t>,</w:t>
      </w:r>
      <w:r w:rsidRPr="00896797">
        <w:rPr>
          <w:rFonts w:cs="Helvetica"/>
          <w:shd w:val="clear" w:color="auto" w:fill="FFFFFF"/>
        </w:rPr>
        <w:t xml:space="preserve"> </w:t>
      </w:r>
      <w:r w:rsidR="0039455D" w:rsidRPr="00896797">
        <w:rPr>
          <w:rFonts w:cs="Helvetica"/>
          <w:shd w:val="clear" w:color="auto" w:fill="FFFFFF"/>
        </w:rPr>
        <w:t>podle publikace Parkinsonova nemoc z různých pohledů</w:t>
      </w:r>
      <w:r w:rsidR="00653CC1">
        <w:rPr>
          <w:rStyle w:val="Odkaznavysvtlivky"/>
          <w:rFonts w:cs="Helvetica"/>
          <w:shd w:val="clear" w:color="auto" w:fill="FFFFFF"/>
        </w:rPr>
        <w:endnoteReference w:id="4"/>
      </w:r>
      <w:r w:rsidR="00C75C81" w:rsidRPr="00896797">
        <w:rPr>
          <w:rFonts w:cs="Helvetica"/>
          <w:shd w:val="clear" w:color="auto" w:fill="FFFFFF"/>
        </w:rPr>
        <w:t xml:space="preserve"> je to 15 000</w:t>
      </w:r>
      <w:r w:rsidR="00B84F06" w:rsidRPr="00896797">
        <w:rPr>
          <w:rStyle w:val="apple-converted-space"/>
          <w:rFonts w:cs="Arial"/>
          <w:shd w:val="clear" w:color="auto" w:fill="FFFFFF"/>
        </w:rPr>
        <w:t>. Neexistuje</w:t>
      </w:r>
      <w:r w:rsidR="0039455D" w:rsidRPr="00896797">
        <w:rPr>
          <w:rStyle w:val="apple-converted-space"/>
          <w:rFonts w:cs="Arial"/>
          <w:shd w:val="clear" w:color="auto" w:fill="FFFFFF"/>
        </w:rPr>
        <w:t xml:space="preserve"> </w:t>
      </w:r>
      <w:r w:rsidR="00E76CA1" w:rsidRPr="00896797">
        <w:rPr>
          <w:rStyle w:val="apple-converted-space"/>
          <w:rFonts w:cs="Arial"/>
          <w:shd w:val="clear" w:color="auto" w:fill="FFFFFF"/>
        </w:rPr>
        <w:t xml:space="preserve">ani národní </w:t>
      </w:r>
      <w:r w:rsidR="0039455D" w:rsidRPr="00896797">
        <w:rPr>
          <w:rStyle w:val="apple-converted-space"/>
          <w:rFonts w:cs="Arial"/>
          <w:shd w:val="clear" w:color="auto" w:fill="FFFFFF"/>
        </w:rPr>
        <w:t xml:space="preserve">strategie pro </w:t>
      </w:r>
      <w:r w:rsidR="00D44A97">
        <w:rPr>
          <w:rStyle w:val="apple-converted-space"/>
          <w:rFonts w:cs="Arial"/>
          <w:shd w:val="clear" w:color="auto" w:fill="FFFFFF"/>
        </w:rPr>
        <w:t>Parkinsonovu chorobu</w:t>
      </w:r>
      <w:r w:rsidR="0039455D" w:rsidRPr="00896797">
        <w:rPr>
          <w:rStyle w:val="apple-converted-space"/>
          <w:rFonts w:cs="Arial"/>
          <w:shd w:val="clear" w:color="auto" w:fill="FFFFFF"/>
        </w:rPr>
        <w:t xml:space="preserve">, </w:t>
      </w:r>
      <w:r w:rsidR="002460AC" w:rsidRPr="00896797">
        <w:rPr>
          <w:rStyle w:val="apple-converted-space"/>
          <w:rFonts w:cs="Arial"/>
          <w:shd w:val="clear" w:color="auto" w:fill="FFFFFF"/>
        </w:rPr>
        <w:t>schází</w:t>
      </w:r>
      <w:r w:rsidR="0072746F">
        <w:rPr>
          <w:rStyle w:val="apple-converted-space"/>
          <w:rFonts w:cs="Arial"/>
          <w:shd w:val="clear" w:color="auto" w:fill="FFFFFF"/>
        </w:rPr>
        <w:br/>
      </w:r>
      <w:r w:rsidR="002460AC" w:rsidRPr="00896797">
        <w:rPr>
          <w:rStyle w:val="apple-converted-space"/>
          <w:rFonts w:cs="Arial"/>
          <w:shd w:val="clear" w:color="auto" w:fill="FFFFFF"/>
        </w:rPr>
        <w:t xml:space="preserve"> i</w:t>
      </w:r>
      <w:r w:rsidR="0039455D" w:rsidRPr="00896797">
        <w:rPr>
          <w:rStyle w:val="apple-converted-space"/>
          <w:rFonts w:cs="Arial"/>
          <w:shd w:val="clear" w:color="auto" w:fill="FFFFFF"/>
        </w:rPr>
        <w:t xml:space="preserve"> rovnoměrné rozdělení specialistů napříč českými a moravskými regiony.</w:t>
      </w:r>
    </w:p>
    <w:p w14:paraId="76048913" w14:textId="77777777" w:rsidR="008C21A2" w:rsidRDefault="00D464CC" w:rsidP="002F60B5">
      <w:pPr>
        <w:jc w:val="both"/>
      </w:pPr>
      <w:r>
        <w:t>V České republice se pacienti mohou obracet na tři specializovaná pracoviště  - v Praze, Brně a Olomouci</w:t>
      </w:r>
      <w:r w:rsidR="00FA3C9B">
        <w:t>. J</w:t>
      </w:r>
      <w:r w:rsidR="008C21A2">
        <w:t>sou však přetížená a pro pacienty ze vzdálenějších r</w:t>
      </w:r>
      <w:r w:rsidR="004B2BFF">
        <w:t xml:space="preserve">egionů </w:t>
      </w:r>
      <w:r w:rsidR="000275DF">
        <w:t xml:space="preserve">obtížněji </w:t>
      </w:r>
      <w:r w:rsidR="008C21A2">
        <w:t xml:space="preserve">dostupná. </w:t>
      </w:r>
      <w:r w:rsidR="008C21A2" w:rsidRPr="00CA5959">
        <w:rPr>
          <w:b/>
        </w:rPr>
        <w:t xml:space="preserve">Přitom správná a </w:t>
      </w:r>
      <w:r w:rsidR="00C75C81">
        <w:rPr>
          <w:b/>
        </w:rPr>
        <w:t>v</w:t>
      </w:r>
      <w:r w:rsidR="008C21A2" w:rsidRPr="00CA5959">
        <w:rPr>
          <w:b/>
        </w:rPr>
        <w:t>časná diagnóza neurologa je u</w:t>
      </w:r>
      <w:r w:rsidR="00D44A97">
        <w:rPr>
          <w:b/>
        </w:rPr>
        <w:t xml:space="preserve"> tohoto onemocnění</w:t>
      </w:r>
      <w:r w:rsidR="008C21A2" w:rsidRPr="00CA5959">
        <w:rPr>
          <w:b/>
        </w:rPr>
        <w:t xml:space="preserve"> klíčová. </w:t>
      </w:r>
      <w:r w:rsidR="008C21A2" w:rsidRPr="00F86864">
        <w:rPr>
          <w:i/>
        </w:rPr>
        <w:t>„Parkinsonova choroba je progresivní a nevyléčiteln</w:t>
      </w:r>
      <w:r w:rsidR="000275DF">
        <w:rPr>
          <w:i/>
        </w:rPr>
        <w:t>é onemocnění</w:t>
      </w:r>
      <w:r w:rsidR="008C21A2" w:rsidRPr="00F86864">
        <w:rPr>
          <w:i/>
        </w:rPr>
        <w:t xml:space="preserve">. V současné době dokážeme </w:t>
      </w:r>
      <w:r w:rsidR="000640C0">
        <w:rPr>
          <w:i/>
        </w:rPr>
        <w:t xml:space="preserve">úspěšně a </w:t>
      </w:r>
      <w:r w:rsidR="00425D56">
        <w:rPr>
          <w:i/>
        </w:rPr>
        <w:t xml:space="preserve">často i </w:t>
      </w:r>
      <w:r w:rsidR="000640C0">
        <w:rPr>
          <w:i/>
        </w:rPr>
        <w:t xml:space="preserve">dlouhodobě </w:t>
      </w:r>
      <w:r w:rsidR="000640C0">
        <w:rPr>
          <w:i/>
        </w:rPr>
        <w:lastRenderedPageBreak/>
        <w:t>ovlivnit pouze</w:t>
      </w:r>
      <w:r w:rsidR="008C21A2" w:rsidRPr="00F86864">
        <w:rPr>
          <w:i/>
        </w:rPr>
        <w:t xml:space="preserve"> </w:t>
      </w:r>
      <w:r w:rsidR="000640C0">
        <w:rPr>
          <w:i/>
        </w:rPr>
        <w:t xml:space="preserve">ty </w:t>
      </w:r>
      <w:r w:rsidR="008C21A2" w:rsidRPr="00F86864">
        <w:rPr>
          <w:i/>
        </w:rPr>
        <w:t>příznaky nemoci</w:t>
      </w:r>
      <w:r w:rsidR="00425D56">
        <w:rPr>
          <w:i/>
        </w:rPr>
        <w:t>, jež</w:t>
      </w:r>
      <w:r w:rsidR="000640C0">
        <w:rPr>
          <w:i/>
        </w:rPr>
        <w:t xml:space="preserve"> se objevují v důsledku</w:t>
      </w:r>
      <w:r w:rsidR="008C21A2" w:rsidRPr="00F86864">
        <w:rPr>
          <w:i/>
        </w:rPr>
        <w:t xml:space="preserve"> úbyt</w:t>
      </w:r>
      <w:r w:rsidR="000640C0">
        <w:rPr>
          <w:i/>
        </w:rPr>
        <w:t>ku</w:t>
      </w:r>
      <w:r w:rsidR="008C21A2" w:rsidRPr="00F86864">
        <w:rPr>
          <w:i/>
        </w:rPr>
        <w:t xml:space="preserve"> a kolísání hladiny dopaminu v těle, nedokážeme ale nemoc zastavit, ani vyléčit,“</w:t>
      </w:r>
      <w:r w:rsidR="008C21A2">
        <w:t xml:space="preserve"> říká </w:t>
      </w:r>
      <w:r w:rsidR="002F60B5">
        <w:t>prof. MUDr.</w:t>
      </w:r>
      <w:r w:rsidR="008C21A2">
        <w:t xml:space="preserve"> Jan Roth z Neurologické kliniky 1. LF UK v Praze.</w:t>
      </w:r>
      <w:r w:rsidR="002F60B5">
        <w:t xml:space="preserve"> </w:t>
      </w:r>
      <w:r w:rsidR="00217F68" w:rsidRPr="00217F68">
        <w:rPr>
          <w:b/>
        </w:rPr>
        <w:t>„</w:t>
      </w:r>
      <w:r w:rsidR="00676504">
        <w:rPr>
          <w:b/>
          <w:i/>
        </w:rPr>
        <w:t xml:space="preserve">Pokud se ale pacient dostane k odborníkovi včas a je správně léčen, </w:t>
      </w:r>
      <w:r w:rsidR="000640C0">
        <w:rPr>
          <w:b/>
          <w:i/>
        </w:rPr>
        <w:t>jsme schopni</w:t>
      </w:r>
      <w:r w:rsidR="00676504">
        <w:rPr>
          <w:b/>
          <w:i/>
        </w:rPr>
        <w:t xml:space="preserve"> </w:t>
      </w:r>
      <w:r w:rsidR="002F60B5" w:rsidRPr="00CA5959">
        <w:rPr>
          <w:b/>
          <w:i/>
        </w:rPr>
        <w:t xml:space="preserve">prodloužit </w:t>
      </w:r>
      <w:r w:rsidR="000640C0">
        <w:rPr>
          <w:b/>
          <w:i/>
        </w:rPr>
        <w:t xml:space="preserve">jeho </w:t>
      </w:r>
      <w:r w:rsidR="002F60B5" w:rsidRPr="00CA5959">
        <w:rPr>
          <w:b/>
          <w:i/>
        </w:rPr>
        <w:t>soběstačný a kvalitní život a předej</w:t>
      </w:r>
      <w:r w:rsidR="00676504">
        <w:rPr>
          <w:b/>
          <w:i/>
        </w:rPr>
        <w:t>deme</w:t>
      </w:r>
      <w:r w:rsidR="002F60B5" w:rsidRPr="00CA5959">
        <w:rPr>
          <w:b/>
          <w:i/>
        </w:rPr>
        <w:t xml:space="preserve"> zbytečně časnému úpadku </w:t>
      </w:r>
      <w:r w:rsidR="00676504">
        <w:rPr>
          <w:b/>
          <w:i/>
        </w:rPr>
        <w:t xml:space="preserve">jeho </w:t>
      </w:r>
      <w:r w:rsidR="002F60B5" w:rsidRPr="00CA5959">
        <w:rPr>
          <w:b/>
          <w:i/>
        </w:rPr>
        <w:t>psychických i fyzických sil,“</w:t>
      </w:r>
      <w:r w:rsidR="00F86864">
        <w:t xml:space="preserve"> dodává prof. Roth.</w:t>
      </w:r>
    </w:p>
    <w:p w14:paraId="270B98F0" w14:textId="77777777" w:rsidR="00F86864" w:rsidRDefault="00F86864" w:rsidP="002F60B5">
      <w:pPr>
        <w:jc w:val="both"/>
      </w:pPr>
      <w:r>
        <w:t xml:space="preserve">Včasná diagnóza je proto důležitá zejména u ekonomicky aktivních lidí, tzv. </w:t>
      </w:r>
      <w:r w:rsidRPr="00CA5959">
        <w:rPr>
          <w:b/>
        </w:rPr>
        <w:t>young onset</w:t>
      </w:r>
      <w:r>
        <w:t xml:space="preserve"> – tedy pacientů, u kterých </w:t>
      </w:r>
      <w:r w:rsidR="00FA3C9B">
        <w:t xml:space="preserve">Parkinsonova </w:t>
      </w:r>
      <w:r>
        <w:t>nemoc propukne před 40. rokem života</w:t>
      </w:r>
      <w:r w:rsidR="00E76CA1">
        <w:t xml:space="preserve">. Mladých nemocných před čtyřicítkou je zhruba 10 % </w:t>
      </w:r>
      <w:r w:rsidR="000275DF">
        <w:t>z celkového počtu diagnostikovaných pacientů</w:t>
      </w:r>
      <w:r w:rsidR="00FA3C9B">
        <w:t xml:space="preserve">. </w:t>
      </w:r>
      <w:r w:rsidR="00D44A97">
        <w:t>Jejich správná léčba, která je jim předepsána včas,</w:t>
      </w:r>
      <w:r>
        <w:t xml:space="preserve"> </w:t>
      </w:r>
      <w:r w:rsidR="00595E91">
        <w:t>dokáže zmírnit</w:t>
      </w:r>
      <w:r>
        <w:t xml:space="preserve"> sociální i zdravot</w:t>
      </w:r>
      <w:r w:rsidR="00FA3C9B">
        <w:t>ní výdaje státu</w:t>
      </w:r>
      <w:r w:rsidR="00E76CA1">
        <w:t xml:space="preserve">. Pokud totiž budou </w:t>
      </w:r>
      <w:r w:rsidR="00FA3C9B">
        <w:t xml:space="preserve">delší dobu schopni kvalitně žít, neztratí zaměstnání a </w:t>
      </w:r>
      <w:r w:rsidR="00E76CA1">
        <w:t xml:space="preserve">o práci nepřijde ani pečující osoba </w:t>
      </w:r>
      <w:r w:rsidR="00595E91">
        <w:t>v</w:t>
      </w:r>
      <w:r w:rsidR="00E76CA1">
        <w:t> rodin</w:t>
      </w:r>
      <w:r w:rsidR="00595E91">
        <w:t>ě</w:t>
      </w:r>
      <w:r w:rsidR="00E76CA1">
        <w:t xml:space="preserve">, která by musela zajistit </w:t>
      </w:r>
      <w:r w:rsidR="00FA3C9B">
        <w:t>předčasn</w:t>
      </w:r>
      <w:r w:rsidR="00E76CA1">
        <w:t>ou dom</w:t>
      </w:r>
      <w:r w:rsidR="00595E91">
        <w:t>ácí péči o nemocného</w:t>
      </w:r>
      <w:r w:rsidR="00E76CA1">
        <w:t>.</w:t>
      </w:r>
    </w:p>
    <w:p w14:paraId="02F6EC8F" w14:textId="77777777" w:rsidR="00FA3C9B" w:rsidRPr="00FA3C9B" w:rsidRDefault="00E75075" w:rsidP="00CA59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Theme="minorHAnsi" w:hAnsiTheme="minorHAnsi" w:cstheme="minorHAnsi"/>
          <w:b/>
          <w:szCs w:val="20"/>
          <w:lang w:val="cs-CZ"/>
        </w:rPr>
      </w:pPr>
      <w:r w:rsidRPr="00FA3C9B">
        <w:rPr>
          <w:rFonts w:asciiTheme="minorHAnsi" w:hAnsiTheme="minorHAnsi" w:cstheme="minorHAnsi"/>
          <w:b/>
          <w:szCs w:val="20"/>
          <w:lang w:val="cs-CZ"/>
        </w:rPr>
        <w:t>O Parkinsonově chorobě:</w:t>
      </w:r>
    </w:p>
    <w:p w14:paraId="55DDD45C" w14:textId="77777777" w:rsidR="00B806EB" w:rsidRPr="00FA3C9B" w:rsidRDefault="00E75075" w:rsidP="00CA595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2D3DC7">
        <w:rPr>
          <w:rFonts w:asciiTheme="minorHAnsi" w:hAnsiTheme="minorHAnsi" w:cstheme="minorHAnsi"/>
          <w:szCs w:val="20"/>
          <w:lang w:val="cs-CZ"/>
        </w:rPr>
        <w:t>Chronické, progresivní a nevyléčitelné onemocnění</w:t>
      </w:r>
      <w:r w:rsidR="002D3DC7" w:rsidRPr="002D3DC7">
        <w:rPr>
          <w:rFonts w:asciiTheme="minorHAnsi" w:hAnsiTheme="minorHAnsi" w:cstheme="minorHAnsi"/>
          <w:szCs w:val="20"/>
          <w:lang w:val="cs-CZ"/>
        </w:rPr>
        <w:t xml:space="preserve"> </w:t>
      </w:r>
      <w:r w:rsidR="002D3DC7">
        <w:rPr>
          <w:rFonts w:asciiTheme="minorHAnsi" w:hAnsiTheme="minorHAnsi" w:cstheme="minorHAnsi"/>
          <w:szCs w:val="20"/>
          <w:lang w:val="cs-CZ"/>
        </w:rPr>
        <w:t>centrálního nervového systému s</w:t>
      </w:r>
      <w:r w:rsidR="000275DF">
        <w:rPr>
          <w:rFonts w:asciiTheme="minorHAnsi" w:hAnsiTheme="minorHAnsi" w:cstheme="minorHAnsi"/>
          <w:szCs w:val="20"/>
          <w:lang w:val="cs-CZ"/>
        </w:rPr>
        <w:t>i</w:t>
      </w:r>
      <w:r w:rsidR="002D3DC7">
        <w:rPr>
          <w:rFonts w:asciiTheme="minorHAnsi" w:hAnsiTheme="minorHAnsi" w:cstheme="minorHAnsi"/>
          <w:szCs w:val="20"/>
          <w:lang w:val="cs-CZ"/>
        </w:rPr>
        <w:t xml:space="preserve"> připomíná</w:t>
      </w:r>
      <w:r w:rsidR="000275DF">
        <w:rPr>
          <w:rFonts w:asciiTheme="minorHAnsi" w:hAnsiTheme="minorHAnsi" w:cstheme="minorHAnsi"/>
          <w:szCs w:val="20"/>
          <w:lang w:val="cs-CZ"/>
        </w:rPr>
        <w:t>me</w:t>
      </w:r>
      <w:r w:rsidR="002D3DC7">
        <w:rPr>
          <w:rFonts w:asciiTheme="minorHAnsi" w:hAnsiTheme="minorHAnsi" w:cstheme="minorHAnsi"/>
          <w:szCs w:val="20"/>
          <w:lang w:val="cs-CZ"/>
        </w:rPr>
        <w:t xml:space="preserve"> </w:t>
      </w:r>
      <w:r w:rsidR="002D3DC7" w:rsidRPr="002D3DC7">
        <w:rPr>
          <w:rFonts w:asciiTheme="minorHAnsi" w:hAnsiTheme="minorHAnsi" w:cstheme="minorHAnsi"/>
          <w:b/>
          <w:szCs w:val="20"/>
          <w:lang w:val="cs-CZ"/>
        </w:rPr>
        <w:t>11. dubna Světovým dnem Parkinsonovy choroby</w:t>
      </w:r>
    </w:p>
    <w:p w14:paraId="3A289FEC" w14:textId="77777777" w:rsidR="00B806EB" w:rsidRDefault="00E75075" w:rsidP="00CA595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 xml:space="preserve">Ze zatím neznámých příčin dochází u Parkinsonovy nemoci </w:t>
      </w:r>
      <w:r w:rsidRPr="00D74CC6">
        <w:rPr>
          <w:rFonts w:asciiTheme="minorHAnsi" w:hAnsiTheme="minorHAnsi" w:cstheme="minorHAnsi"/>
          <w:szCs w:val="20"/>
          <w:lang w:val="cs-CZ"/>
        </w:rPr>
        <w:t>k odumírání buněk ve střední části mozku, které tvoří dopamin</w:t>
      </w:r>
      <w:r w:rsidR="00595E91">
        <w:rPr>
          <w:rFonts w:asciiTheme="minorHAnsi" w:hAnsiTheme="minorHAnsi" w:cstheme="minorHAnsi"/>
          <w:szCs w:val="20"/>
          <w:lang w:val="cs-CZ"/>
        </w:rPr>
        <w:t xml:space="preserve">. Ten zajišťuje </w:t>
      </w:r>
      <w:r w:rsidRPr="00D74CC6">
        <w:rPr>
          <w:rFonts w:asciiTheme="minorHAnsi" w:hAnsiTheme="minorHAnsi" w:cstheme="minorHAnsi"/>
          <w:szCs w:val="20"/>
          <w:lang w:val="cs-CZ"/>
        </w:rPr>
        <w:t xml:space="preserve">přenos signálů mezi nervovými buňkami. Dopamin umožňuje bezproblémovou koordinovanou činnost svalstva a při jeho úbytku pacient ztrácí schopnost kontroly nad svými pohyby. </w:t>
      </w:r>
      <w:r w:rsidR="00595E91" w:rsidRPr="00D74CC6">
        <w:rPr>
          <w:rFonts w:asciiTheme="minorHAnsi" w:hAnsiTheme="minorHAnsi" w:cstheme="minorHAnsi"/>
          <w:szCs w:val="20"/>
          <w:lang w:val="cs-CZ"/>
        </w:rPr>
        <w:t xml:space="preserve">Příznaky se obvykle objevují </w:t>
      </w:r>
      <w:r w:rsidR="00254F6F">
        <w:rPr>
          <w:rFonts w:asciiTheme="minorHAnsi" w:hAnsiTheme="minorHAnsi" w:cstheme="minorHAnsi"/>
          <w:szCs w:val="20"/>
          <w:lang w:val="cs-CZ"/>
        </w:rPr>
        <w:t xml:space="preserve">až </w:t>
      </w:r>
      <w:r w:rsidR="00595E91" w:rsidRPr="00D74CC6">
        <w:rPr>
          <w:rFonts w:asciiTheme="minorHAnsi" w:hAnsiTheme="minorHAnsi" w:cstheme="minorHAnsi"/>
          <w:szCs w:val="20"/>
          <w:lang w:val="cs-CZ"/>
        </w:rPr>
        <w:t xml:space="preserve">poté, </w:t>
      </w:r>
      <w:r w:rsidR="00595E91">
        <w:rPr>
          <w:rFonts w:asciiTheme="minorHAnsi" w:hAnsiTheme="minorHAnsi" w:cstheme="minorHAnsi"/>
          <w:szCs w:val="20"/>
          <w:lang w:val="cs-CZ"/>
        </w:rPr>
        <w:t>když dojde</w:t>
      </w:r>
      <w:r w:rsidR="00595E91" w:rsidRPr="00D74CC6">
        <w:rPr>
          <w:rFonts w:asciiTheme="minorHAnsi" w:hAnsiTheme="minorHAnsi" w:cstheme="minorHAnsi"/>
          <w:szCs w:val="20"/>
          <w:lang w:val="cs-CZ"/>
        </w:rPr>
        <w:t xml:space="preserve"> ke zničení</w:t>
      </w:r>
      <w:r w:rsidR="00595E91">
        <w:rPr>
          <w:rFonts w:asciiTheme="minorHAnsi" w:hAnsiTheme="minorHAnsi" w:cstheme="minorHAnsi"/>
          <w:szCs w:val="20"/>
          <w:lang w:val="cs-CZ"/>
        </w:rPr>
        <w:t xml:space="preserve"> </w:t>
      </w:r>
      <w:r w:rsidR="00595E91" w:rsidRPr="00D74CC6">
        <w:rPr>
          <w:rFonts w:asciiTheme="minorHAnsi" w:hAnsiTheme="minorHAnsi" w:cstheme="minorHAnsi"/>
          <w:szCs w:val="20"/>
          <w:lang w:val="cs-CZ"/>
        </w:rPr>
        <w:t xml:space="preserve"> </w:t>
      </w:r>
      <w:r w:rsidR="00595E91">
        <w:rPr>
          <w:rFonts w:asciiTheme="minorHAnsi" w:hAnsiTheme="minorHAnsi" w:cstheme="minorHAnsi"/>
          <w:szCs w:val="20"/>
          <w:lang w:val="cs-CZ"/>
        </w:rPr>
        <w:t>6</w:t>
      </w:r>
      <w:r w:rsidR="00595E91" w:rsidRPr="00D74CC6">
        <w:rPr>
          <w:rFonts w:asciiTheme="minorHAnsi" w:hAnsiTheme="minorHAnsi" w:cstheme="minorHAnsi"/>
          <w:szCs w:val="20"/>
          <w:lang w:val="cs-CZ"/>
        </w:rPr>
        <w:t>0 - 80 % buněk produkujících dopamin.</w:t>
      </w:r>
    </w:p>
    <w:p w14:paraId="438BEAB0" w14:textId="77777777" w:rsidR="00595E91" w:rsidRDefault="00E75075" w:rsidP="00595E9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595E91">
        <w:rPr>
          <w:rFonts w:asciiTheme="minorHAnsi" w:hAnsiTheme="minorHAnsi" w:cstheme="minorHAnsi"/>
          <w:b/>
          <w:szCs w:val="20"/>
          <w:lang w:val="cs-CZ"/>
        </w:rPr>
        <w:t>Motorické příznaky</w:t>
      </w:r>
      <w:r w:rsidRPr="00595E91">
        <w:rPr>
          <w:rFonts w:asciiTheme="minorHAnsi" w:hAnsiTheme="minorHAnsi" w:cstheme="minorHAnsi"/>
          <w:szCs w:val="20"/>
          <w:lang w:val="cs-CZ"/>
        </w:rPr>
        <w:t xml:space="preserve"> </w:t>
      </w:r>
      <w:r w:rsidR="00254F6F">
        <w:rPr>
          <w:rFonts w:asciiTheme="minorHAnsi" w:hAnsiTheme="minorHAnsi" w:cstheme="minorHAnsi"/>
          <w:szCs w:val="20"/>
          <w:lang w:val="cs-CZ"/>
        </w:rPr>
        <w:t>–</w:t>
      </w:r>
      <w:r w:rsidR="00C405B8">
        <w:rPr>
          <w:rFonts w:asciiTheme="minorHAnsi" w:hAnsiTheme="minorHAnsi" w:cstheme="minorHAnsi"/>
          <w:szCs w:val="20"/>
          <w:lang w:val="cs-CZ"/>
        </w:rPr>
        <w:t xml:space="preserve"> </w:t>
      </w:r>
      <w:r w:rsidR="00425D56">
        <w:rPr>
          <w:rFonts w:asciiTheme="minorHAnsi" w:hAnsiTheme="minorHAnsi" w:cstheme="minorHAnsi"/>
          <w:szCs w:val="20"/>
          <w:lang w:val="cs-CZ"/>
        </w:rPr>
        <w:t>obtížné zahájení</w:t>
      </w:r>
      <w:r w:rsidR="00254F6F">
        <w:rPr>
          <w:rFonts w:asciiTheme="minorHAnsi" w:hAnsiTheme="minorHAnsi" w:cstheme="minorHAnsi"/>
          <w:szCs w:val="20"/>
          <w:lang w:val="cs-CZ"/>
        </w:rPr>
        <w:t xml:space="preserve"> pohybu, </w:t>
      </w:r>
      <w:r w:rsidR="00425D56">
        <w:rPr>
          <w:rFonts w:asciiTheme="minorHAnsi" w:hAnsiTheme="minorHAnsi" w:cstheme="minorHAnsi"/>
          <w:szCs w:val="20"/>
          <w:lang w:val="cs-CZ"/>
        </w:rPr>
        <w:t xml:space="preserve">celková </w:t>
      </w:r>
      <w:r w:rsidR="00254F6F">
        <w:rPr>
          <w:rFonts w:asciiTheme="minorHAnsi" w:hAnsiTheme="minorHAnsi" w:cstheme="minorHAnsi"/>
          <w:szCs w:val="20"/>
          <w:lang w:val="cs-CZ"/>
        </w:rPr>
        <w:t>zpomalenost</w:t>
      </w:r>
      <w:r w:rsidR="00425D56">
        <w:rPr>
          <w:rFonts w:asciiTheme="minorHAnsi" w:hAnsiTheme="minorHAnsi" w:cstheme="minorHAnsi"/>
          <w:szCs w:val="20"/>
          <w:lang w:val="cs-CZ"/>
        </w:rPr>
        <w:t xml:space="preserve"> a</w:t>
      </w:r>
      <w:r w:rsidR="00254F6F">
        <w:rPr>
          <w:rFonts w:asciiTheme="minorHAnsi" w:hAnsiTheme="minorHAnsi" w:cstheme="minorHAnsi"/>
          <w:szCs w:val="20"/>
          <w:lang w:val="cs-CZ"/>
        </w:rPr>
        <w:t xml:space="preserve"> snížený rozsah pohybu</w:t>
      </w:r>
      <w:r w:rsidR="00425D56">
        <w:rPr>
          <w:rFonts w:asciiTheme="minorHAnsi" w:hAnsiTheme="minorHAnsi" w:cstheme="minorHAnsi"/>
          <w:szCs w:val="20"/>
          <w:lang w:val="cs-CZ"/>
        </w:rPr>
        <w:t xml:space="preserve"> spojený s neobratností</w:t>
      </w:r>
      <w:r w:rsidR="00254F6F">
        <w:rPr>
          <w:rFonts w:asciiTheme="minorHAnsi" w:hAnsiTheme="minorHAnsi" w:cstheme="minorHAnsi"/>
          <w:szCs w:val="20"/>
          <w:lang w:val="cs-CZ"/>
        </w:rPr>
        <w:t xml:space="preserve">, </w:t>
      </w:r>
      <w:r w:rsidRPr="00595E91">
        <w:rPr>
          <w:rFonts w:asciiTheme="minorHAnsi" w:hAnsiTheme="minorHAnsi" w:cstheme="minorHAnsi"/>
          <w:szCs w:val="20"/>
          <w:lang w:val="cs-CZ"/>
        </w:rPr>
        <w:t xml:space="preserve">třes, ztuhlost, </w:t>
      </w:r>
      <w:r w:rsidR="000275DF" w:rsidRPr="00595E91">
        <w:rPr>
          <w:rFonts w:asciiTheme="minorHAnsi" w:hAnsiTheme="minorHAnsi" w:cstheme="minorHAnsi"/>
          <w:szCs w:val="20"/>
          <w:lang w:val="cs-CZ"/>
        </w:rPr>
        <w:t xml:space="preserve">tzv. </w:t>
      </w:r>
      <w:r w:rsidRPr="00595E91">
        <w:rPr>
          <w:rFonts w:asciiTheme="minorHAnsi" w:hAnsiTheme="minorHAnsi" w:cstheme="minorHAnsi"/>
          <w:szCs w:val="20"/>
          <w:lang w:val="cs-CZ"/>
        </w:rPr>
        <w:t xml:space="preserve">stavy </w:t>
      </w:r>
      <w:r w:rsidR="00425D56">
        <w:rPr>
          <w:rFonts w:asciiTheme="minorHAnsi" w:hAnsiTheme="minorHAnsi" w:cstheme="minorHAnsi"/>
          <w:szCs w:val="20"/>
          <w:lang w:val="cs-CZ"/>
        </w:rPr>
        <w:t>„</w:t>
      </w:r>
      <w:r w:rsidRPr="00595E91">
        <w:rPr>
          <w:rFonts w:asciiTheme="minorHAnsi" w:hAnsiTheme="minorHAnsi" w:cstheme="minorHAnsi"/>
          <w:szCs w:val="20"/>
          <w:lang w:val="cs-CZ"/>
        </w:rPr>
        <w:t>on</w:t>
      </w:r>
      <w:r w:rsidR="00425D56">
        <w:rPr>
          <w:rFonts w:asciiTheme="minorHAnsi" w:hAnsiTheme="minorHAnsi" w:cstheme="minorHAnsi"/>
          <w:szCs w:val="20"/>
          <w:lang w:val="cs-CZ"/>
        </w:rPr>
        <w:t>“</w:t>
      </w:r>
      <w:r w:rsidRPr="00595E91">
        <w:rPr>
          <w:rFonts w:asciiTheme="minorHAnsi" w:hAnsiTheme="minorHAnsi" w:cstheme="minorHAnsi"/>
          <w:szCs w:val="20"/>
          <w:lang w:val="cs-CZ"/>
        </w:rPr>
        <w:t xml:space="preserve"> a </w:t>
      </w:r>
      <w:r w:rsidR="00425D56">
        <w:rPr>
          <w:rFonts w:asciiTheme="minorHAnsi" w:hAnsiTheme="minorHAnsi" w:cstheme="minorHAnsi"/>
          <w:szCs w:val="20"/>
          <w:lang w:val="cs-CZ"/>
        </w:rPr>
        <w:t>„</w:t>
      </w:r>
      <w:r w:rsidRPr="00595E91">
        <w:rPr>
          <w:rFonts w:asciiTheme="minorHAnsi" w:hAnsiTheme="minorHAnsi" w:cstheme="minorHAnsi"/>
          <w:szCs w:val="20"/>
          <w:lang w:val="cs-CZ"/>
        </w:rPr>
        <w:t>off</w:t>
      </w:r>
      <w:r w:rsidR="00425D56">
        <w:rPr>
          <w:rFonts w:asciiTheme="minorHAnsi" w:hAnsiTheme="minorHAnsi" w:cstheme="minorHAnsi"/>
          <w:szCs w:val="20"/>
          <w:lang w:val="cs-CZ"/>
        </w:rPr>
        <w:t>“</w:t>
      </w:r>
      <w:r w:rsidR="00D44A97">
        <w:rPr>
          <w:rFonts w:asciiTheme="minorHAnsi" w:hAnsiTheme="minorHAnsi" w:cstheme="minorHAnsi"/>
          <w:szCs w:val="20"/>
          <w:lang w:val="cs-CZ"/>
        </w:rPr>
        <w:t xml:space="preserve"> (</w:t>
      </w:r>
      <w:r w:rsidR="00425D56">
        <w:rPr>
          <w:rFonts w:asciiTheme="minorHAnsi" w:hAnsiTheme="minorHAnsi" w:cstheme="minorHAnsi"/>
          <w:szCs w:val="20"/>
          <w:lang w:val="cs-CZ"/>
        </w:rPr>
        <w:t>střídání stavů</w:t>
      </w:r>
      <w:r w:rsidR="00D44A97">
        <w:rPr>
          <w:rFonts w:asciiTheme="minorHAnsi" w:hAnsiTheme="minorHAnsi" w:cstheme="minorHAnsi"/>
          <w:szCs w:val="20"/>
          <w:lang w:val="cs-CZ"/>
        </w:rPr>
        <w:t xml:space="preserve"> dobré a špatné hybnosti</w:t>
      </w:r>
      <w:r w:rsidR="00425D56">
        <w:rPr>
          <w:rFonts w:asciiTheme="minorHAnsi" w:hAnsiTheme="minorHAnsi" w:cstheme="minorHAnsi"/>
          <w:szCs w:val="20"/>
          <w:lang w:val="cs-CZ"/>
        </w:rPr>
        <w:t xml:space="preserve"> v průběhu dne</w:t>
      </w:r>
      <w:r w:rsidR="00D44A97">
        <w:rPr>
          <w:rFonts w:asciiTheme="minorHAnsi" w:hAnsiTheme="minorHAnsi" w:cstheme="minorHAnsi"/>
          <w:szCs w:val="20"/>
          <w:lang w:val="cs-CZ"/>
        </w:rPr>
        <w:t>)</w:t>
      </w:r>
      <w:r w:rsidR="0072746F">
        <w:rPr>
          <w:rFonts w:asciiTheme="minorHAnsi" w:hAnsiTheme="minorHAnsi" w:cstheme="minorHAnsi"/>
          <w:szCs w:val="20"/>
          <w:lang w:val="cs-CZ"/>
        </w:rPr>
        <w:t xml:space="preserve">, sehnuté držení trupu a šíje a </w:t>
      </w:r>
      <w:r w:rsidRPr="00595E91">
        <w:rPr>
          <w:rFonts w:asciiTheme="minorHAnsi" w:hAnsiTheme="minorHAnsi" w:cstheme="minorHAnsi"/>
          <w:szCs w:val="20"/>
          <w:lang w:val="cs-CZ"/>
        </w:rPr>
        <w:t xml:space="preserve">potíže s udržením rovnováhy </w:t>
      </w:r>
      <w:r w:rsidR="00C405B8">
        <w:rPr>
          <w:rFonts w:asciiTheme="minorHAnsi" w:hAnsiTheme="minorHAnsi" w:cstheme="minorHAnsi"/>
          <w:szCs w:val="20"/>
          <w:lang w:val="cs-CZ"/>
        </w:rPr>
        <w:t>jsou nejviditelnějším</w:t>
      </w:r>
      <w:r w:rsidR="00D44A97">
        <w:rPr>
          <w:rFonts w:asciiTheme="minorHAnsi" w:hAnsiTheme="minorHAnsi" w:cstheme="minorHAnsi"/>
          <w:szCs w:val="20"/>
          <w:lang w:val="cs-CZ"/>
        </w:rPr>
        <w:t>i</w:t>
      </w:r>
      <w:r w:rsidR="00C405B8">
        <w:rPr>
          <w:rFonts w:asciiTheme="minorHAnsi" w:hAnsiTheme="minorHAnsi" w:cstheme="minorHAnsi"/>
          <w:szCs w:val="20"/>
          <w:lang w:val="cs-CZ"/>
        </w:rPr>
        <w:t xml:space="preserve"> projev</w:t>
      </w:r>
      <w:r w:rsidR="00D44A97">
        <w:rPr>
          <w:rFonts w:asciiTheme="minorHAnsi" w:hAnsiTheme="minorHAnsi" w:cstheme="minorHAnsi"/>
          <w:szCs w:val="20"/>
          <w:lang w:val="cs-CZ"/>
        </w:rPr>
        <w:t>y</w:t>
      </w:r>
      <w:r w:rsidR="00C405B8">
        <w:rPr>
          <w:rFonts w:asciiTheme="minorHAnsi" w:hAnsiTheme="minorHAnsi" w:cstheme="minorHAnsi"/>
          <w:szCs w:val="20"/>
          <w:lang w:val="cs-CZ"/>
        </w:rPr>
        <w:t xml:space="preserve"> nemoci.</w:t>
      </w:r>
    </w:p>
    <w:p w14:paraId="69B7467D" w14:textId="77777777" w:rsidR="00B806EB" w:rsidRPr="00595E91" w:rsidRDefault="00E75075" w:rsidP="00595E9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595E91">
        <w:rPr>
          <w:rFonts w:asciiTheme="minorHAnsi" w:hAnsiTheme="minorHAnsi" w:cstheme="minorHAnsi"/>
          <w:b/>
          <w:szCs w:val="20"/>
          <w:lang w:val="cs-CZ"/>
        </w:rPr>
        <w:t>Nemotorické příznaky</w:t>
      </w:r>
      <w:r w:rsidR="0072746F">
        <w:rPr>
          <w:rFonts w:asciiTheme="minorHAnsi" w:hAnsiTheme="minorHAnsi" w:cstheme="minorHAnsi"/>
          <w:szCs w:val="20"/>
          <w:lang w:val="cs-CZ"/>
        </w:rPr>
        <w:t xml:space="preserve">, </w:t>
      </w:r>
      <w:r w:rsidRPr="00595E91">
        <w:rPr>
          <w:rFonts w:asciiTheme="minorHAnsi" w:hAnsiTheme="minorHAnsi" w:cstheme="minorHAnsi"/>
          <w:szCs w:val="20"/>
          <w:lang w:val="cs-CZ"/>
        </w:rPr>
        <w:t>jako jsou deprese, bolest, únava, zácpa, pocení či zhoršený čich</w:t>
      </w:r>
      <w:r w:rsidR="00C405B8">
        <w:rPr>
          <w:rFonts w:asciiTheme="minorHAnsi" w:hAnsiTheme="minorHAnsi" w:cstheme="minorHAnsi"/>
          <w:szCs w:val="20"/>
          <w:lang w:val="cs-CZ"/>
        </w:rPr>
        <w:t>,</w:t>
      </w:r>
      <w:r w:rsidRPr="00595E91">
        <w:rPr>
          <w:rFonts w:asciiTheme="minorHAnsi" w:hAnsiTheme="minorHAnsi" w:cstheme="minorHAnsi"/>
          <w:szCs w:val="20"/>
          <w:lang w:val="cs-CZ"/>
        </w:rPr>
        <w:t xml:space="preserve"> mají zásadní vliv na kvalitu života. </w:t>
      </w:r>
      <w:r w:rsidR="00CA5959" w:rsidRPr="00595E91">
        <w:rPr>
          <w:rFonts w:asciiTheme="minorHAnsi" w:hAnsiTheme="minorHAnsi" w:cstheme="minorHAnsi"/>
          <w:szCs w:val="20"/>
          <w:lang w:val="cs-CZ"/>
        </w:rPr>
        <w:t xml:space="preserve">U některých pacientů se projevuje zvýšená sexualita či </w:t>
      </w:r>
      <w:r w:rsidR="00C067BE">
        <w:rPr>
          <w:rFonts w:asciiTheme="minorHAnsi" w:hAnsiTheme="minorHAnsi" w:cstheme="minorHAnsi"/>
          <w:szCs w:val="20"/>
          <w:lang w:val="cs-CZ"/>
        </w:rPr>
        <w:t>patologické hráčství (gambling).</w:t>
      </w:r>
    </w:p>
    <w:p w14:paraId="37182079" w14:textId="77777777" w:rsidR="00E75075" w:rsidRDefault="00E75075" w:rsidP="00CA595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theme="minorHAnsi"/>
          <w:szCs w:val="20"/>
          <w:lang w:val="cs-CZ"/>
        </w:rPr>
      </w:pPr>
      <w:r w:rsidRPr="000509A1">
        <w:rPr>
          <w:rFonts w:asciiTheme="minorHAnsi" w:hAnsiTheme="minorHAnsi" w:cstheme="minorHAnsi"/>
          <w:szCs w:val="20"/>
          <w:lang w:val="cs-CZ"/>
        </w:rPr>
        <w:t xml:space="preserve">S postupným zhoršováním příznaků se </w:t>
      </w:r>
      <w:r w:rsidRPr="002460AC">
        <w:rPr>
          <w:rFonts w:asciiTheme="minorHAnsi" w:hAnsiTheme="minorHAnsi" w:cstheme="minorHAnsi"/>
          <w:b/>
          <w:szCs w:val="20"/>
          <w:lang w:val="cs-CZ"/>
        </w:rPr>
        <w:t xml:space="preserve">u pacientů mohou objevovat </w:t>
      </w:r>
      <w:r w:rsidR="00425D56">
        <w:rPr>
          <w:rFonts w:asciiTheme="minorHAnsi" w:hAnsiTheme="minorHAnsi" w:cstheme="minorHAnsi"/>
          <w:b/>
          <w:szCs w:val="20"/>
          <w:lang w:val="cs-CZ"/>
        </w:rPr>
        <w:t xml:space="preserve">závažné </w:t>
      </w:r>
      <w:r w:rsidRPr="002460AC">
        <w:rPr>
          <w:rFonts w:asciiTheme="minorHAnsi" w:hAnsiTheme="minorHAnsi" w:cstheme="minorHAnsi"/>
          <w:b/>
          <w:szCs w:val="20"/>
          <w:lang w:val="cs-CZ"/>
        </w:rPr>
        <w:t xml:space="preserve">potíže s chůzí, řečí nebo prováděním </w:t>
      </w:r>
      <w:r w:rsidR="00595E91" w:rsidRPr="002460AC">
        <w:rPr>
          <w:rFonts w:asciiTheme="minorHAnsi" w:hAnsiTheme="minorHAnsi" w:cstheme="minorHAnsi"/>
          <w:b/>
          <w:szCs w:val="20"/>
          <w:lang w:val="cs-CZ"/>
        </w:rPr>
        <w:t>každodenních jednoduchých</w:t>
      </w:r>
      <w:r w:rsidRPr="002460AC">
        <w:rPr>
          <w:rFonts w:asciiTheme="minorHAnsi" w:hAnsiTheme="minorHAnsi" w:cstheme="minorHAnsi"/>
          <w:b/>
          <w:szCs w:val="20"/>
          <w:lang w:val="cs-CZ"/>
        </w:rPr>
        <w:t xml:space="preserve"> úkonů.</w:t>
      </w:r>
    </w:p>
    <w:p w14:paraId="33A28D7C" w14:textId="77777777" w:rsidR="00FA3C9B" w:rsidRDefault="00FA3C9B" w:rsidP="0072746F">
      <w:pPr>
        <w:spacing w:after="0"/>
        <w:jc w:val="both"/>
        <w:rPr>
          <w:rFonts w:eastAsia="Calibri" w:cstheme="minorHAnsi"/>
          <w:szCs w:val="20"/>
        </w:rPr>
      </w:pPr>
    </w:p>
    <w:p w14:paraId="7E1AAB7B" w14:textId="77777777" w:rsidR="00B806EB" w:rsidRPr="00FA3C9B" w:rsidRDefault="00B806EB" w:rsidP="00CA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FA3C9B">
        <w:rPr>
          <w:rFonts w:cstheme="minorHAnsi"/>
          <w:b/>
        </w:rPr>
        <w:t>O občanském sd</w:t>
      </w:r>
      <w:r w:rsidR="00FA3C9B">
        <w:rPr>
          <w:rFonts w:cstheme="minorHAnsi"/>
          <w:b/>
        </w:rPr>
        <w:t>ružení Parkinson-Help:</w:t>
      </w:r>
    </w:p>
    <w:p w14:paraId="60317AED" w14:textId="77777777" w:rsidR="00633EC3" w:rsidRDefault="00B806EB" w:rsidP="0072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FA3C9B">
        <w:rPr>
          <w:rFonts w:cstheme="minorHAnsi"/>
        </w:rPr>
        <w:t xml:space="preserve">Cílem sdružení je seznamovat veřejnost s obtížemi spojenými s Parkinsonovou nemocí a přispívat ke zkvalitnění života nemocných. Pacientům poskytuje poradenství v různých oblastech včetně sociální, vydává metodické listy pro ošetřující, pořádá přednášky a usiluje o medializaci témat souvisejících s Parkinsonovou nemocí. Parkinson-Help o.s. úzce spolupracuje s odborníky ve zdravotnictví a je členem </w:t>
      </w:r>
      <w:r w:rsidR="002460AC">
        <w:rPr>
          <w:rFonts w:cstheme="minorHAnsi"/>
        </w:rPr>
        <w:t xml:space="preserve">pozorovatelem Evropské asociace Parkinsonovy choroby EPDA </w:t>
      </w:r>
      <w:r w:rsidRPr="00FA3C9B">
        <w:rPr>
          <w:rFonts w:cstheme="minorHAnsi"/>
        </w:rPr>
        <w:t xml:space="preserve">(European Parkinson’s Disease Association). Více na </w:t>
      </w:r>
      <w:hyperlink r:id="rId8" w:history="1">
        <w:r w:rsidR="00633EC3" w:rsidRPr="00633EC3">
          <w:rPr>
            <w:rStyle w:val="Hypertextovodkaz"/>
            <w:rFonts w:cstheme="minorHAnsi"/>
          </w:rPr>
          <w:t>www.parkinson-help.cz</w:t>
        </w:r>
      </w:hyperlink>
    </w:p>
    <w:p w14:paraId="6545D001" w14:textId="77777777" w:rsidR="00633EC3" w:rsidRPr="00633EC3" w:rsidRDefault="00633EC3" w:rsidP="00633EC3">
      <w:pPr>
        <w:jc w:val="both"/>
        <w:rPr>
          <w:rStyle w:val="Hypertextovodkaz"/>
          <w:rFonts w:cstheme="minorHAnsi"/>
          <w:b/>
          <w:color w:val="auto"/>
          <w:u w:val="none"/>
        </w:rPr>
      </w:pPr>
      <w:r w:rsidRPr="00633EC3">
        <w:rPr>
          <w:rFonts w:cstheme="minorHAnsi"/>
          <w:b/>
        </w:rPr>
        <w:t>Kontakty pro další informace:</w:t>
      </w:r>
    </w:p>
    <w:p w14:paraId="4249A482" w14:textId="77777777" w:rsidR="00633EC3" w:rsidRDefault="00D44A97" w:rsidP="00633EC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Ing. </w:t>
      </w:r>
      <w:r w:rsidR="00633EC3">
        <w:rPr>
          <w:rFonts w:eastAsia="Calibri" w:cstheme="minorHAnsi"/>
        </w:rPr>
        <w:t xml:space="preserve">Romana Skála-Rosenbaum, Parkinson-Help o.s. , </w:t>
      </w:r>
      <w:hyperlink r:id="rId9" w:history="1">
        <w:r w:rsidR="00633EC3" w:rsidRPr="00BA66CF">
          <w:rPr>
            <w:rStyle w:val="Hypertextovodkaz"/>
            <w:rFonts w:eastAsia="Calibri" w:cstheme="minorHAnsi"/>
          </w:rPr>
          <w:t>romana@parkinson-help.cz</w:t>
        </w:r>
      </w:hyperlink>
      <w:r w:rsidR="00633EC3">
        <w:rPr>
          <w:rFonts w:eastAsia="Calibri" w:cstheme="minorHAnsi"/>
        </w:rPr>
        <w:t>, 732 540 715</w:t>
      </w:r>
    </w:p>
    <w:p w14:paraId="1E38E984" w14:textId="77777777" w:rsidR="00633EC3" w:rsidRDefault="00633EC3" w:rsidP="00633EC3">
      <w:p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Šárka Augustinová, Ogilvy Public Relations, </w:t>
      </w:r>
      <w:hyperlink r:id="rId10" w:history="1">
        <w:r w:rsidRPr="00DA45C0">
          <w:rPr>
            <w:rStyle w:val="Hypertextovodkaz"/>
            <w:rFonts w:eastAsia="Calibri" w:cstheme="minorHAnsi"/>
          </w:rPr>
          <w:t>sarka.augustinova@ogilvy.com</w:t>
        </w:r>
      </w:hyperlink>
      <w:r>
        <w:rPr>
          <w:rFonts w:eastAsia="Calibri" w:cstheme="minorHAnsi"/>
        </w:rPr>
        <w:t>, 601 388 213</w:t>
      </w:r>
    </w:p>
    <w:p w14:paraId="08634213" w14:textId="77777777" w:rsidR="00D768B4" w:rsidRPr="00653CC1" w:rsidRDefault="00653CC1" w:rsidP="00E75075">
      <w:pPr>
        <w:rPr>
          <w:b/>
        </w:rPr>
      </w:pPr>
      <w:r w:rsidRPr="00653CC1">
        <w:rPr>
          <w:b/>
        </w:rPr>
        <w:lastRenderedPageBreak/>
        <w:t>Reference:</w:t>
      </w:r>
    </w:p>
    <w:sectPr w:rsidR="00D768B4" w:rsidRPr="00653CC1" w:rsidSect="00633EC3">
      <w:headerReference w:type="default" r:id="rId11"/>
      <w:footnotePr>
        <w:numFmt w:val="chicago"/>
      </w:footnotePr>
      <w:endnotePr>
        <w:numFmt w:val="decimal"/>
      </w:endnotePr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1BD5" w14:textId="77777777" w:rsidR="004F69A4" w:rsidRDefault="004F69A4" w:rsidP="00235556">
      <w:pPr>
        <w:spacing w:after="0" w:line="240" w:lineRule="auto"/>
      </w:pPr>
      <w:r>
        <w:separator/>
      </w:r>
    </w:p>
  </w:endnote>
  <w:endnote w:type="continuationSeparator" w:id="0">
    <w:p w14:paraId="1C9212E8" w14:textId="77777777" w:rsidR="004F69A4" w:rsidRDefault="004F69A4" w:rsidP="00235556">
      <w:pPr>
        <w:spacing w:after="0" w:line="240" w:lineRule="auto"/>
      </w:pPr>
      <w:r>
        <w:continuationSeparator/>
      </w:r>
    </w:p>
  </w:endnote>
  <w:endnote w:id="1">
    <w:p w14:paraId="7D8FA6E7" w14:textId="77777777" w:rsidR="00676504" w:rsidRDefault="00676504">
      <w:pPr>
        <w:pStyle w:val="Textvysvtlivek"/>
      </w:pPr>
      <w:r>
        <w:rPr>
          <w:rStyle w:val="Odkaznavysvtlivky"/>
        </w:rPr>
        <w:endnoteRef/>
      </w:r>
      <w:r w:rsidR="00217F68">
        <w:t xml:space="preserve"> Průz</w:t>
      </w:r>
      <w:r>
        <w:t>kum agentury STEM/MARK pro Parkinson - Help, o.s., březen 2015</w:t>
      </w:r>
    </w:p>
    <w:p w14:paraId="0B02D9FE" w14:textId="77777777" w:rsidR="00653CC1" w:rsidRDefault="00653CC1">
      <w:pPr>
        <w:pStyle w:val="Textvysvtlivek"/>
      </w:pPr>
    </w:p>
  </w:endnote>
  <w:endnote w:id="2">
    <w:p w14:paraId="0771924F" w14:textId="77777777" w:rsidR="00B5547E" w:rsidRDefault="00B5547E" w:rsidP="00B5547E">
      <w:pPr>
        <w:pStyle w:val="Textpoznpodarou"/>
      </w:pPr>
      <w:r>
        <w:rPr>
          <w:rStyle w:val="Odkaznavysvtlivky"/>
        </w:rPr>
        <w:endnoteRef/>
      </w:r>
      <w:r>
        <w:t xml:space="preserve"> CAROLINE M. TANNER, MD, PhD., MELANIE BRANDABUR, MD, MDS, CA E. RAY DORSEY, MD, MBA: „Parkinson Disease: A Global View“, in: Parkinson Report, Spring 2008, dostupné online: </w:t>
      </w:r>
      <w:r w:rsidRPr="002564B8">
        <w:t>http://www.parkinson.org/NationalParkinsonFoundation/files/84/84233ed6-196b-4f80-85dd-77a5720c0f5a.pdf</w:t>
      </w:r>
    </w:p>
    <w:p w14:paraId="2B069A8C" w14:textId="77777777" w:rsidR="00B5547E" w:rsidRDefault="00B5547E">
      <w:pPr>
        <w:pStyle w:val="Textvysvtlivek"/>
      </w:pPr>
    </w:p>
  </w:endnote>
  <w:endnote w:id="3">
    <w:p w14:paraId="3763A907" w14:textId="77777777" w:rsidR="00653CC1" w:rsidRDefault="00653CC1" w:rsidP="00653CC1">
      <w:pPr>
        <w:pStyle w:val="Textpoznpodarou"/>
      </w:pPr>
      <w:r>
        <w:rPr>
          <w:rStyle w:val="Odkaznavysvtlivky"/>
        </w:rPr>
        <w:endnoteRef/>
      </w:r>
      <w:r>
        <w:t xml:space="preserve"> Hubert H. Fernandez, MD: „Updates in the medical management of Parkinson Disease“, in: Cleveland Clinic Journal of Medicine, vol 79, num. 1, January 2012, dostupné online: </w:t>
      </w:r>
      <w:r w:rsidRPr="00293892">
        <w:t>http://www.bu.edu/neurorehab/files/2014/02/Updates-in-Medical-Management.pdf</w:t>
      </w:r>
    </w:p>
    <w:p w14:paraId="055845EB" w14:textId="77777777" w:rsidR="00653CC1" w:rsidRDefault="00653CC1">
      <w:pPr>
        <w:pStyle w:val="Textvysvtlivek"/>
      </w:pPr>
    </w:p>
  </w:endnote>
  <w:endnote w:id="4">
    <w:p w14:paraId="267EE9B7" w14:textId="77777777" w:rsidR="00653CC1" w:rsidRDefault="00653CC1">
      <w:pPr>
        <w:pStyle w:val="Textvysvtlivek"/>
      </w:pPr>
      <w:r>
        <w:rPr>
          <w:rStyle w:val="Odkaznavysvtlivky"/>
        </w:rPr>
        <w:endnoteRef/>
      </w:r>
      <w:r>
        <w:t xml:space="preserve"> Kolektiv autorů: Parkinsonova nemoc z různých pohledů, Společnost Parkinson, o. s., Praha, 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9390" w14:textId="77777777" w:rsidR="004F69A4" w:rsidRDefault="004F69A4" w:rsidP="00235556">
      <w:pPr>
        <w:spacing w:after="0" w:line="240" w:lineRule="auto"/>
      </w:pPr>
      <w:r>
        <w:separator/>
      </w:r>
    </w:p>
  </w:footnote>
  <w:footnote w:type="continuationSeparator" w:id="0">
    <w:p w14:paraId="1CF578CB" w14:textId="77777777" w:rsidR="004F69A4" w:rsidRDefault="004F69A4" w:rsidP="00235556">
      <w:pPr>
        <w:spacing w:after="0" w:line="240" w:lineRule="auto"/>
      </w:pPr>
      <w:r>
        <w:continuationSeparator/>
      </w:r>
    </w:p>
  </w:footnote>
  <w:footnote w:id="1">
    <w:p w14:paraId="56699A99" w14:textId="77777777" w:rsidR="00B5547E" w:rsidRDefault="00B5547E">
      <w:pPr>
        <w:pStyle w:val="Textpoznpodarou"/>
      </w:pPr>
      <w:r>
        <w:rPr>
          <w:rStyle w:val="Znakapoznpodarou"/>
        </w:rPr>
        <w:footnoteRef/>
      </w:r>
      <w:r>
        <w:t xml:space="preserve"> Při neurodegenerativních onemocněních dochází k úbytku </w:t>
      </w:r>
      <w:r w:rsidR="00653CC1">
        <w:t>nervových buněk</w:t>
      </w:r>
      <w:r>
        <w:t xml:space="preserve"> v mozku – neuronů.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21BD9" w14:textId="77777777" w:rsidR="00676504" w:rsidRDefault="00676504">
    <w:pPr>
      <w:pStyle w:val="Zhlav"/>
    </w:pPr>
    <w:r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8B94A35" wp14:editId="7760C4C4">
          <wp:simplePos x="0" y="0"/>
          <wp:positionH relativeFrom="column">
            <wp:posOffset>3605530</wp:posOffset>
          </wp:positionH>
          <wp:positionV relativeFrom="paragraph">
            <wp:posOffset>-282575</wp:posOffset>
          </wp:positionV>
          <wp:extent cx="2453640" cy="679450"/>
          <wp:effectExtent l="0" t="0" r="381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21C4"/>
    <w:multiLevelType w:val="hybridMultilevel"/>
    <w:tmpl w:val="1E8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35"/>
    <w:rsid w:val="0000416D"/>
    <w:rsid w:val="00006B09"/>
    <w:rsid w:val="000166AC"/>
    <w:rsid w:val="00020D27"/>
    <w:rsid w:val="000275DF"/>
    <w:rsid w:val="00054127"/>
    <w:rsid w:val="00054C27"/>
    <w:rsid w:val="00063F41"/>
    <w:rsid w:val="00063FDF"/>
    <w:rsid w:val="000640C0"/>
    <w:rsid w:val="00064C8A"/>
    <w:rsid w:val="0007002B"/>
    <w:rsid w:val="000726A0"/>
    <w:rsid w:val="00076F4C"/>
    <w:rsid w:val="00080905"/>
    <w:rsid w:val="000810E8"/>
    <w:rsid w:val="00081D97"/>
    <w:rsid w:val="00093F30"/>
    <w:rsid w:val="00095DFB"/>
    <w:rsid w:val="000A0337"/>
    <w:rsid w:val="000B35CE"/>
    <w:rsid w:val="000C5E00"/>
    <w:rsid w:val="000D7B8B"/>
    <w:rsid w:val="00100DC0"/>
    <w:rsid w:val="00122124"/>
    <w:rsid w:val="00124F9A"/>
    <w:rsid w:val="001253DF"/>
    <w:rsid w:val="00127DF8"/>
    <w:rsid w:val="00133A54"/>
    <w:rsid w:val="001606B6"/>
    <w:rsid w:val="0016241B"/>
    <w:rsid w:val="00175A51"/>
    <w:rsid w:val="00181345"/>
    <w:rsid w:val="00184A4E"/>
    <w:rsid w:val="00184BA7"/>
    <w:rsid w:val="00190085"/>
    <w:rsid w:val="00191011"/>
    <w:rsid w:val="001933DE"/>
    <w:rsid w:val="001A142D"/>
    <w:rsid w:val="001A16D8"/>
    <w:rsid w:val="001A4EE0"/>
    <w:rsid w:val="001B354E"/>
    <w:rsid w:val="001C44BB"/>
    <w:rsid w:val="001E1B8A"/>
    <w:rsid w:val="001E7820"/>
    <w:rsid w:val="001E7E2D"/>
    <w:rsid w:val="00205966"/>
    <w:rsid w:val="0021531B"/>
    <w:rsid w:val="00217F68"/>
    <w:rsid w:val="00222C73"/>
    <w:rsid w:val="00223FAF"/>
    <w:rsid w:val="00235556"/>
    <w:rsid w:val="00236397"/>
    <w:rsid w:val="002416F3"/>
    <w:rsid w:val="002460AC"/>
    <w:rsid w:val="00246A66"/>
    <w:rsid w:val="00250824"/>
    <w:rsid w:val="00254F6F"/>
    <w:rsid w:val="002550B0"/>
    <w:rsid w:val="002564B8"/>
    <w:rsid w:val="00265215"/>
    <w:rsid w:val="002861AD"/>
    <w:rsid w:val="00293892"/>
    <w:rsid w:val="002A077A"/>
    <w:rsid w:val="002B2014"/>
    <w:rsid w:val="002B4746"/>
    <w:rsid w:val="002C0A92"/>
    <w:rsid w:val="002C22D6"/>
    <w:rsid w:val="002D3DC7"/>
    <w:rsid w:val="002D5EBD"/>
    <w:rsid w:val="002D7AD1"/>
    <w:rsid w:val="002E1294"/>
    <w:rsid w:val="002E4863"/>
    <w:rsid w:val="002E707F"/>
    <w:rsid w:val="002F54B7"/>
    <w:rsid w:val="002F5C2D"/>
    <w:rsid w:val="002F60B5"/>
    <w:rsid w:val="00300231"/>
    <w:rsid w:val="003043E1"/>
    <w:rsid w:val="00304DE3"/>
    <w:rsid w:val="00305681"/>
    <w:rsid w:val="00313C78"/>
    <w:rsid w:val="00313F75"/>
    <w:rsid w:val="003323C3"/>
    <w:rsid w:val="00337A5E"/>
    <w:rsid w:val="00343B45"/>
    <w:rsid w:val="00347B55"/>
    <w:rsid w:val="00354361"/>
    <w:rsid w:val="00355D39"/>
    <w:rsid w:val="00362DC5"/>
    <w:rsid w:val="003637ED"/>
    <w:rsid w:val="003721A7"/>
    <w:rsid w:val="00372B30"/>
    <w:rsid w:val="00390E9A"/>
    <w:rsid w:val="00393834"/>
    <w:rsid w:val="0039455D"/>
    <w:rsid w:val="003A1B4B"/>
    <w:rsid w:val="003A1E0D"/>
    <w:rsid w:val="003A53B2"/>
    <w:rsid w:val="003B70AF"/>
    <w:rsid w:val="003C21AA"/>
    <w:rsid w:val="003C6C48"/>
    <w:rsid w:val="003C773F"/>
    <w:rsid w:val="003D3E36"/>
    <w:rsid w:val="003D75F0"/>
    <w:rsid w:val="003E09E5"/>
    <w:rsid w:val="003E177A"/>
    <w:rsid w:val="003F110B"/>
    <w:rsid w:val="00404D7F"/>
    <w:rsid w:val="00416C0C"/>
    <w:rsid w:val="00417269"/>
    <w:rsid w:val="00417D81"/>
    <w:rsid w:val="004203B8"/>
    <w:rsid w:val="0042049D"/>
    <w:rsid w:val="00423326"/>
    <w:rsid w:val="00424BAD"/>
    <w:rsid w:val="00425D56"/>
    <w:rsid w:val="0043128D"/>
    <w:rsid w:val="00444034"/>
    <w:rsid w:val="00446C06"/>
    <w:rsid w:val="00447392"/>
    <w:rsid w:val="00460A05"/>
    <w:rsid w:val="00463606"/>
    <w:rsid w:val="0046361A"/>
    <w:rsid w:val="00466922"/>
    <w:rsid w:val="00481287"/>
    <w:rsid w:val="00494DAD"/>
    <w:rsid w:val="004A0A52"/>
    <w:rsid w:val="004A1C06"/>
    <w:rsid w:val="004A6728"/>
    <w:rsid w:val="004B2BFF"/>
    <w:rsid w:val="004B37E2"/>
    <w:rsid w:val="004D0F30"/>
    <w:rsid w:val="004D37AB"/>
    <w:rsid w:val="004F1DBB"/>
    <w:rsid w:val="004F2C41"/>
    <w:rsid w:val="004F69A4"/>
    <w:rsid w:val="0050186E"/>
    <w:rsid w:val="00501A54"/>
    <w:rsid w:val="00503D86"/>
    <w:rsid w:val="00517DD6"/>
    <w:rsid w:val="00520892"/>
    <w:rsid w:val="00534AF3"/>
    <w:rsid w:val="005458BE"/>
    <w:rsid w:val="00551151"/>
    <w:rsid w:val="00552CE9"/>
    <w:rsid w:val="00553B79"/>
    <w:rsid w:val="005543C4"/>
    <w:rsid w:val="00555A72"/>
    <w:rsid w:val="005601E6"/>
    <w:rsid w:val="00564C1A"/>
    <w:rsid w:val="0057055C"/>
    <w:rsid w:val="0057091A"/>
    <w:rsid w:val="00573AF6"/>
    <w:rsid w:val="0059365C"/>
    <w:rsid w:val="00595E91"/>
    <w:rsid w:val="005A5591"/>
    <w:rsid w:val="005B0606"/>
    <w:rsid w:val="005B54E0"/>
    <w:rsid w:val="005C1FDD"/>
    <w:rsid w:val="005C62FD"/>
    <w:rsid w:val="005D5168"/>
    <w:rsid w:val="005E3D9C"/>
    <w:rsid w:val="005F432B"/>
    <w:rsid w:val="00603FFB"/>
    <w:rsid w:val="00612121"/>
    <w:rsid w:val="00617726"/>
    <w:rsid w:val="00620684"/>
    <w:rsid w:val="0062391D"/>
    <w:rsid w:val="00633EC3"/>
    <w:rsid w:val="00637AD2"/>
    <w:rsid w:val="00640A4D"/>
    <w:rsid w:val="0064778D"/>
    <w:rsid w:val="006529DA"/>
    <w:rsid w:val="00653CC1"/>
    <w:rsid w:val="00654EC8"/>
    <w:rsid w:val="0065705C"/>
    <w:rsid w:val="00675DE1"/>
    <w:rsid w:val="00676504"/>
    <w:rsid w:val="00693183"/>
    <w:rsid w:val="00696D31"/>
    <w:rsid w:val="0069768C"/>
    <w:rsid w:val="006A17B0"/>
    <w:rsid w:val="006A3E69"/>
    <w:rsid w:val="006B14D1"/>
    <w:rsid w:val="006B2F0C"/>
    <w:rsid w:val="006C3D61"/>
    <w:rsid w:val="006C50E9"/>
    <w:rsid w:val="006C57B9"/>
    <w:rsid w:val="006C59B5"/>
    <w:rsid w:val="006D058A"/>
    <w:rsid w:val="006D51F2"/>
    <w:rsid w:val="006E1046"/>
    <w:rsid w:val="006F11E9"/>
    <w:rsid w:val="00705FAC"/>
    <w:rsid w:val="00707144"/>
    <w:rsid w:val="007074F5"/>
    <w:rsid w:val="00714AC5"/>
    <w:rsid w:val="007171AB"/>
    <w:rsid w:val="00723E2D"/>
    <w:rsid w:val="0072746F"/>
    <w:rsid w:val="00730473"/>
    <w:rsid w:val="00740CD2"/>
    <w:rsid w:val="00742FE6"/>
    <w:rsid w:val="00745971"/>
    <w:rsid w:val="00750821"/>
    <w:rsid w:val="00751480"/>
    <w:rsid w:val="00754D98"/>
    <w:rsid w:val="007606EB"/>
    <w:rsid w:val="00764CB9"/>
    <w:rsid w:val="00777144"/>
    <w:rsid w:val="00783F5D"/>
    <w:rsid w:val="007965D5"/>
    <w:rsid w:val="00797AA6"/>
    <w:rsid w:val="007A2C80"/>
    <w:rsid w:val="007A4AE6"/>
    <w:rsid w:val="007A6A65"/>
    <w:rsid w:val="007B2089"/>
    <w:rsid w:val="007B293B"/>
    <w:rsid w:val="007B6BEC"/>
    <w:rsid w:val="007C025C"/>
    <w:rsid w:val="007D0C53"/>
    <w:rsid w:val="007D4899"/>
    <w:rsid w:val="007E5134"/>
    <w:rsid w:val="00816A6A"/>
    <w:rsid w:val="00822082"/>
    <w:rsid w:val="008237C7"/>
    <w:rsid w:val="00824D03"/>
    <w:rsid w:val="00827B5B"/>
    <w:rsid w:val="00830599"/>
    <w:rsid w:val="0083334C"/>
    <w:rsid w:val="00833DC6"/>
    <w:rsid w:val="00835D45"/>
    <w:rsid w:val="008404E9"/>
    <w:rsid w:val="00850418"/>
    <w:rsid w:val="00852917"/>
    <w:rsid w:val="00860237"/>
    <w:rsid w:val="00862852"/>
    <w:rsid w:val="00870A47"/>
    <w:rsid w:val="00875A51"/>
    <w:rsid w:val="00896797"/>
    <w:rsid w:val="008A0860"/>
    <w:rsid w:val="008A1B5A"/>
    <w:rsid w:val="008B10B0"/>
    <w:rsid w:val="008C0033"/>
    <w:rsid w:val="008C21A2"/>
    <w:rsid w:val="008C7B82"/>
    <w:rsid w:val="008C7D39"/>
    <w:rsid w:val="008D1F4B"/>
    <w:rsid w:val="008D7DA1"/>
    <w:rsid w:val="008E539D"/>
    <w:rsid w:val="008E753A"/>
    <w:rsid w:val="008E7627"/>
    <w:rsid w:val="008F7852"/>
    <w:rsid w:val="009001E0"/>
    <w:rsid w:val="009004CD"/>
    <w:rsid w:val="00906DB1"/>
    <w:rsid w:val="009123BF"/>
    <w:rsid w:val="00917069"/>
    <w:rsid w:val="009203AF"/>
    <w:rsid w:val="0092224B"/>
    <w:rsid w:val="00924339"/>
    <w:rsid w:val="009257CB"/>
    <w:rsid w:val="009276D9"/>
    <w:rsid w:val="00930A97"/>
    <w:rsid w:val="00930BBC"/>
    <w:rsid w:val="00932994"/>
    <w:rsid w:val="009406EC"/>
    <w:rsid w:val="00941C2B"/>
    <w:rsid w:val="0094584D"/>
    <w:rsid w:val="009461A5"/>
    <w:rsid w:val="009469DA"/>
    <w:rsid w:val="009670B2"/>
    <w:rsid w:val="009705F1"/>
    <w:rsid w:val="00970659"/>
    <w:rsid w:val="009822AF"/>
    <w:rsid w:val="00983DE8"/>
    <w:rsid w:val="009B0E33"/>
    <w:rsid w:val="009B1CB8"/>
    <w:rsid w:val="009B3D4C"/>
    <w:rsid w:val="009B74FD"/>
    <w:rsid w:val="009C5C31"/>
    <w:rsid w:val="009C63F7"/>
    <w:rsid w:val="009D727C"/>
    <w:rsid w:val="009E1E3A"/>
    <w:rsid w:val="009E4944"/>
    <w:rsid w:val="009E6FD8"/>
    <w:rsid w:val="009F0FA4"/>
    <w:rsid w:val="009F38A4"/>
    <w:rsid w:val="00A07434"/>
    <w:rsid w:val="00A22056"/>
    <w:rsid w:val="00A30A8B"/>
    <w:rsid w:val="00A324DF"/>
    <w:rsid w:val="00A33D94"/>
    <w:rsid w:val="00A3761B"/>
    <w:rsid w:val="00A440B4"/>
    <w:rsid w:val="00A471F1"/>
    <w:rsid w:val="00A54796"/>
    <w:rsid w:val="00A63A0A"/>
    <w:rsid w:val="00A72655"/>
    <w:rsid w:val="00A7377A"/>
    <w:rsid w:val="00A76C09"/>
    <w:rsid w:val="00A825DE"/>
    <w:rsid w:val="00A9790E"/>
    <w:rsid w:val="00AA1E49"/>
    <w:rsid w:val="00AA5F79"/>
    <w:rsid w:val="00AB666A"/>
    <w:rsid w:val="00AC59FB"/>
    <w:rsid w:val="00AC6034"/>
    <w:rsid w:val="00AF2B94"/>
    <w:rsid w:val="00AF611B"/>
    <w:rsid w:val="00B03B81"/>
    <w:rsid w:val="00B07E9A"/>
    <w:rsid w:val="00B1093E"/>
    <w:rsid w:val="00B1379D"/>
    <w:rsid w:val="00B162AF"/>
    <w:rsid w:val="00B1723F"/>
    <w:rsid w:val="00B179A0"/>
    <w:rsid w:val="00B20535"/>
    <w:rsid w:val="00B261C1"/>
    <w:rsid w:val="00B31E5F"/>
    <w:rsid w:val="00B33520"/>
    <w:rsid w:val="00B358BE"/>
    <w:rsid w:val="00B3756D"/>
    <w:rsid w:val="00B5170D"/>
    <w:rsid w:val="00B52590"/>
    <w:rsid w:val="00B532D2"/>
    <w:rsid w:val="00B54C47"/>
    <w:rsid w:val="00B5547E"/>
    <w:rsid w:val="00B55FF4"/>
    <w:rsid w:val="00B64EA8"/>
    <w:rsid w:val="00B67A91"/>
    <w:rsid w:val="00B75EA2"/>
    <w:rsid w:val="00B806EB"/>
    <w:rsid w:val="00B84F06"/>
    <w:rsid w:val="00B867A5"/>
    <w:rsid w:val="00B9363A"/>
    <w:rsid w:val="00BA511A"/>
    <w:rsid w:val="00BB2066"/>
    <w:rsid w:val="00BB41C6"/>
    <w:rsid w:val="00BB41D8"/>
    <w:rsid w:val="00BB5C89"/>
    <w:rsid w:val="00BC558D"/>
    <w:rsid w:val="00BD3FC6"/>
    <w:rsid w:val="00BD63A5"/>
    <w:rsid w:val="00C02243"/>
    <w:rsid w:val="00C067BE"/>
    <w:rsid w:val="00C10343"/>
    <w:rsid w:val="00C10A6F"/>
    <w:rsid w:val="00C178FA"/>
    <w:rsid w:val="00C17E14"/>
    <w:rsid w:val="00C2156D"/>
    <w:rsid w:val="00C217CC"/>
    <w:rsid w:val="00C24D77"/>
    <w:rsid w:val="00C27BC8"/>
    <w:rsid w:val="00C34900"/>
    <w:rsid w:val="00C34C6C"/>
    <w:rsid w:val="00C405B8"/>
    <w:rsid w:val="00C53114"/>
    <w:rsid w:val="00C532A9"/>
    <w:rsid w:val="00C6169A"/>
    <w:rsid w:val="00C61D28"/>
    <w:rsid w:val="00C75C81"/>
    <w:rsid w:val="00C76DDF"/>
    <w:rsid w:val="00C777AC"/>
    <w:rsid w:val="00C8266C"/>
    <w:rsid w:val="00C82EA3"/>
    <w:rsid w:val="00C868BE"/>
    <w:rsid w:val="00C90A27"/>
    <w:rsid w:val="00CA5959"/>
    <w:rsid w:val="00CB1211"/>
    <w:rsid w:val="00CB3B20"/>
    <w:rsid w:val="00CC1662"/>
    <w:rsid w:val="00CC18A7"/>
    <w:rsid w:val="00CC2E1D"/>
    <w:rsid w:val="00CD1E34"/>
    <w:rsid w:val="00CE4A0A"/>
    <w:rsid w:val="00D036C2"/>
    <w:rsid w:val="00D06AF7"/>
    <w:rsid w:val="00D114FB"/>
    <w:rsid w:val="00D119A6"/>
    <w:rsid w:val="00D1288B"/>
    <w:rsid w:val="00D26514"/>
    <w:rsid w:val="00D44A97"/>
    <w:rsid w:val="00D46172"/>
    <w:rsid w:val="00D464CC"/>
    <w:rsid w:val="00D47F82"/>
    <w:rsid w:val="00D60FAA"/>
    <w:rsid w:val="00D768B4"/>
    <w:rsid w:val="00D84E3D"/>
    <w:rsid w:val="00D932A4"/>
    <w:rsid w:val="00D93808"/>
    <w:rsid w:val="00D94680"/>
    <w:rsid w:val="00DA177C"/>
    <w:rsid w:val="00DD367A"/>
    <w:rsid w:val="00DD4194"/>
    <w:rsid w:val="00DE61F6"/>
    <w:rsid w:val="00DF361D"/>
    <w:rsid w:val="00E043B5"/>
    <w:rsid w:val="00E16716"/>
    <w:rsid w:val="00E20196"/>
    <w:rsid w:val="00E334C0"/>
    <w:rsid w:val="00E574B1"/>
    <w:rsid w:val="00E574EE"/>
    <w:rsid w:val="00E623F7"/>
    <w:rsid w:val="00E75075"/>
    <w:rsid w:val="00E76CA1"/>
    <w:rsid w:val="00E770FF"/>
    <w:rsid w:val="00EA3ECC"/>
    <w:rsid w:val="00EA4B18"/>
    <w:rsid w:val="00EB5ADF"/>
    <w:rsid w:val="00EC06DA"/>
    <w:rsid w:val="00ED2AF2"/>
    <w:rsid w:val="00EF2485"/>
    <w:rsid w:val="00EF28FB"/>
    <w:rsid w:val="00F02DBB"/>
    <w:rsid w:val="00F05203"/>
    <w:rsid w:val="00F05839"/>
    <w:rsid w:val="00F07732"/>
    <w:rsid w:val="00F3676A"/>
    <w:rsid w:val="00F400D1"/>
    <w:rsid w:val="00F4107E"/>
    <w:rsid w:val="00F47535"/>
    <w:rsid w:val="00F6043D"/>
    <w:rsid w:val="00F62D15"/>
    <w:rsid w:val="00F714C6"/>
    <w:rsid w:val="00F75F6B"/>
    <w:rsid w:val="00F86864"/>
    <w:rsid w:val="00F92C4A"/>
    <w:rsid w:val="00F93A8F"/>
    <w:rsid w:val="00F952A2"/>
    <w:rsid w:val="00FA297A"/>
    <w:rsid w:val="00FA3C9B"/>
    <w:rsid w:val="00FA4E93"/>
    <w:rsid w:val="00FA51F4"/>
    <w:rsid w:val="00FB0FDC"/>
    <w:rsid w:val="00FB3052"/>
    <w:rsid w:val="00FB466E"/>
    <w:rsid w:val="00FB4DE8"/>
    <w:rsid w:val="00FD34E2"/>
    <w:rsid w:val="00FD6045"/>
    <w:rsid w:val="00FF455E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DDD7"/>
  <w15:docId w15:val="{F7573639-5A81-43BF-AFB4-9189F61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04CD"/>
  </w:style>
  <w:style w:type="character" w:styleId="Hypertextovodkaz">
    <w:name w:val="Hyperlink"/>
    <w:basedOn w:val="Standardnpsmoodstavce"/>
    <w:uiPriority w:val="99"/>
    <w:unhideWhenUsed/>
    <w:rsid w:val="00D768B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5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55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555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564B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507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63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EC3"/>
  </w:style>
  <w:style w:type="paragraph" w:styleId="Zpat">
    <w:name w:val="footer"/>
    <w:basedOn w:val="Normln"/>
    <w:link w:val="ZpatChar"/>
    <w:uiPriority w:val="99"/>
    <w:unhideWhenUsed/>
    <w:rsid w:val="0063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EC3"/>
  </w:style>
  <w:style w:type="character" w:styleId="Odkaznakoment">
    <w:name w:val="annotation reference"/>
    <w:basedOn w:val="Standardnpsmoodstavce"/>
    <w:uiPriority w:val="99"/>
    <w:semiHidden/>
    <w:unhideWhenUsed/>
    <w:rsid w:val="00875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5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5A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51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967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967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96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rnej\Downloads\www.parkinson-hel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ka.augustinova@ogilv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@parkinson-hel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D854-A12E-493C-AB70-F045AD3B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Parkinson Help</cp:lastModifiedBy>
  <cp:revision>2</cp:revision>
  <dcterms:created xsi:type="dcterms:W3CDTF">2015-04-03T13:57:00Z</dcterms:created>
  <dcterms:modified xsi:type="dcterms:W3CDTF">2015-04-03T13:57:00Z</dcterms:modified>
</cp:coreProperties>
</file>